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ED8" w:rsidRPr="00DF4F15" w:rsidRDefault="00DF4F15" w:rsidP="00DF4F15">
      <w:pPr>
        <w:jc w:val="center"/>
        <w:rPr>
          <w:b/>
          <w:i/>
        </w:rPr>
      </w:pPr>
      <w:r w:rsidRPr="00DF4F15">
        <w:rPr>
          <w:b/>
          <w:i/>
          <w:lang w:val="en-US"/>
        </w:rPr>
        <w:t>I</w:t>
      </w:r>
      <w:r w:rsidRPr="00DF4F15">
        <w:rPr>
          <w:b/>
          <w:i/>
        </w:rPr>
        <w:t>gazság és tévedés</w:t>
      </w:r>
    </w:p>
    <w:p w:rsidR="00DF4F15" w:rsidRPr="00572DAE" w:rsidRDefault="00DF4F15" w:rsidP="00DF4F15">
      <w:pPr>
        <w:jc w:val="both"/>
        <w:rPr>
          <w:i/>
        </w:rPr>
      </w:pPr>
      <w:r w:rsidRPr="00572DAE">
        <w:rPr>
          <w:i/>
        </w:rPr>
        <w:t xml:space="preserve">Minek az eredménye a tévedés a megismerésben? </w:t>
      </w:r>
    </w:p>
    <w:p w:rsidR="00DF4F15" w:rsidRDefault="00DF4F15" w:rsidP="00DF4F15">
      <w:pPr>
        <w:jc w:val="both"/>
      </w:pPr>
      <w:r>
        <w:t xml:space="preserve">Erre a kérdésre a filozófusok alapvetően kétféle választ adtak: </w:t>
      </w:r>
    </w:p>
    <w:p w:rsidR="00DF4F15" w:rsidRDefault="00DF4F15" w:rsidP="00572DAE">
      <w:pPr>
        <w:pStyle w:val="Listaszerbekezds"/>
        <w:numPr>
          <w:ilvl w:val="0"/>
          <w:numId w:val="2"/>
        </w:numPr>
        <w:jc w:val="both"/>
      </w:pPr>
      <w:r>
        <w:t xml:space="preserve">Egyesek szerint az ember </w:t>
      </w:r>
      <w:proofErr w:type="spellStart"/>
      <w:r w:rsidR="00572DAE">
        <w:t>megismerőképessége</w:t>
      </w:r>
      <w:proofErr w:type="spellEnd"/>
      <w:r w:rsidR="00572DAE">
        <w:t xml:space="preserve"> </w:t>
      </w:r>
      <w:r>
        <w:t>révén alkalmas az igazság határozott felismerésére.</w:t>
      </w:r>
      <w:r w:rsidR="00572DAE">
        <w:t xml:space="preserve"> </w:t>
      </w:r>
      <w:r>
        <w:t xml:space="preserve"> Descartes-nál például valamely ide</w:t>
      </w:r>
      <w:r w:rsidR="00572DAE">
        <w:t xml:space="preserve">a </w:t>
      </w:r>
      <w:r>
        <w:t xml:space="preserve">akkor igaz, ha kellőképpen világos és határozott. </w:t>
      </w:r>
      <w:r w:rsidR="00572DAE">
        <w:t xml:space="preserve"> </w:t>
      </w:r>
    </w:p>
    <w:p w:rsidR="00572DAE" w:rsidRDefault="00FB7678" w:rsidP="00FB7678">
      <w:pPr>
        <w:pStyle w:val="Listaszerbekezds"/>
        <w:jc w:val="both"/>
        <w:rPr>
          <w:iCs/>
        </w:rPr>
      </w:pPr>
      <w:r>
        <w:t xml:space="preserve">Descartes a tévedést azzal magyarázza, hogy az értelem és az akarat együttműködésének köszönhetően jön létre: olyan dolgokról is </w:t>
      </w:r>
      <w:proofErr w:type="spellStart"/>
      <w:r>
        <w:t>itélünk</w:t>
      </w:r>
      <w:proofErr w:type="spellEnd"/>
      <w:r>
        <w:t xml:space="preserve">, amelyeket nem látunk be tisztán és világosan.  </w:t>
      </w:r>
      <w:r w:rsidRPr="00FB7678">
        <w:t xml:space="preserve">Vagyis sem az értelemre, sem az akaratra (az igazról és hamisról való ítélés képességére) nem vezethetők vissza tévedéseink, amennyiben e két képesség Istentől származik, éppen ezért csakis az a lehetőség marad, hogy kettejük együttműködését okoljuk: </w:t>
      </w:r>
      <w:r w:rsidRPr="00FB7678">
        <w:rPr>
          <w:iCs/>
        </w:rPr>
        <w:t>az akarat időnként messzebbre terjeszkedik, mint az értelem, és ez által meg nem értett dolgokra is kiterjed.</w:t>
      </w:r>
      <w:r>
        <w:rPr>
          <w:iCs/>
        </w:rPr>
        <w:t xml:space="preserve"> </w:t>
      </w:r>
    </w:p>
    <w:p w:rsidR="00FB7678" w:rsidRDefault="00FB7678" w:rsidP="00FB7678">
      <w:pPr>
        <w:pStyle w:val="Listaszerbekezds"/>
        <w:jc w:val="both"/>
      </w:pPr>
    </w:p>
    <w:p w:rsidR="00DF4F15" w:rsidRPr="00FB7678" w:rsidRDefault="00DF4F15" w:rsidP="00572DAE">
      <w:pPr>
        <w:pStyle w:val="Listaszerbekezds"/>
        <w:numPr>
          <w:ilvl w:val="0"/>
          <w:numId w:val="2"/>
        </w:numPr>
        <w:jc w:val="both"/>
      </w:pPr>
      <w:r>
        <w:t xml:space="preserve">Más filozófusok szerint sohasem lehetünk teljesen biztosak abban, hogy elértük az igazságot. Karl Popper megfogalmazása: az igazság státusza egy mindig vagy majdnem mindig felhőkbe burkolt hegycsúcshoz hasonlatos. A hegymászó sosem tudhatja meg, hogy a csúcsra érkezett-e. Sokkal könnyebben meggyőződhet arról, hogy nem érkezett a csúcsra? például ha egy sziklafal emelkedik előtte. Más szóval, az ember az igazság végső megismerésére törekszik, de amit biztosan tudhatunk, </w:t>
      </w:r>
      <w:r w:rsidR="00572DAE">
        <w:t>akárcsak a hegymászó a sziklafal előtt, az csupán az a tény, hogy tévedtünk, és nem az, hogy elértük az igazságot. A megismerés nem igazságok felhalmozása, hanem sokkal inkább egy folyamat, mely által megszabadulunk tévedéseinktől.</w:t>
      </w:r>
      <w:r w:rsidR="00FB7678">
        <w:t xml:space="preserve">  Popper elmélete </w:t>
      </w:r>
      <w:proofErr w:type="spellStart"/>
      <w:r w:rsidR="00FB7678" w:rsidRPr="00FB7678">
        <w:rPr>
          <w:i/>
        </w:rPr>
        <w:t>failibilizmus</w:t>
      </w:r>
      <w:proofErr w:type="spellEnd"/>
      <w:r w:rsidR="00FB7678" w:rsidRPr="00FB7678">
        <w:rPr>
          <w:i/>
        </w:rPr>
        <w:t xml:space="preserve"> </w:t>
      </w:r>
      <w:r w:rsidR="00FB7678" w:rsidRPr="00FB7678">
        <w:t xml:space="preserve">néven ismert. </w:t>
      </w:r>
    </w:p>
    <w:p w:rsidR="00572DAE" w:rsidRDefault="00572DAE" w:rsidP="00DF4F15">
      <w:pPr>
        <w:jc w:val="both"/>
      </w:pPr>
      <w:r w:rsidRPr="00572DAE">
        <w:rPr>
          <w:i/>
        </w:rPr>
        <w:t xml:space="preserve">Van-e a tévedésnek bármilyen szerepe a megismerésben? </w:t>
      </w:r>
    </w:p>
    <w:p w:rsidR="00572DAE" w:rsidRDefault="00572DAE" w:rsidP="00572DAE">
      <w:pPr>
        <w:pStyle w:val="Listaszerbekezds"/>
        <w:numPr>
          <w:ilvl w:val="0"/>
          <w:numId w:val="1"/>
        </w:numPr>
        <w:jc w:val="both"/>
      </w:pPr>
      <w:r>
        <w:t xml:space="preserve">Descartes-nál a tévedés egy </w:t>
      </w:r>
      <w:proofErr w:type="spellStart"/>
      <w:r w:rsidRPr="00572DAE">
        <w:rPr>
          <w:i/>
        </w:rPr>
        <w:t>priváció</w:t>
      </w:r>
      <w:proofErr w:type="spellEnd"/>
      <w:r w:rsidRPr="00572DAE">
        <w:rPr>
          <w:i/>
        </w:rPr>
        <w:t>,</w:t>
      </w:r>
      <w:r>
        <w:t xml:space="preserve"> vagyis egy bizonyos ismeretnek a hiánya. Tehát megismerésem hiányosságát jelenti a tévedés. </w:t>
      </w:r>
    </w:p>
    <w:p w:rsidR="004C716F" w:rsidRDefault="00572DAE" w:rsidP="004C716F">
      <w:pPr>
        <w:pStyle w:val="Listaszerbekezds"/>
        <w:numPr>
          <w:ilvl w:val="0"/>
          <w:numId w:val="1"/>
        </w:numPr>
        <w:jc w:val="both"/>
        <w:rPr>
          <w:i/>
        </w:rPr>
      </w:pPr>
      <w:r>
        <w:t xml:space="preserve">Popper szerint a tévedés elkerülhetetlen a megismerésben, egy rossz gondolat sok jó gondolatot eredményezhet. Egy vélemény kritikája, tévességének kimutatása lényeges mozzanat a megismerés folyamatában. </w:t>
      </w:r>
      <w:r w:rsidR="004C716F">
        <w:t xml:space="preserve">Popper a következő képletet javasolta a megismerés folyamatának </w:t>
      </w:r>
      <w:proofErr w:type="spellStart"/>
      <w:r w:rsidR="004C716F">
        <w:t>leirására</w:t>
      </w:r>
      <w:proofErr w:type="spellEnd"/>
      <w:proofErr w:type="gramStart"/>
      <w:r w:rsidR="004C716F">
        <w:t xml:space="preserve">:  </w:t>
      </w:r>
      <w:r w:rsidR="004C716F" w:rsidRPr="004C716F">
        <w:rPr>
          <w:i/>
        </w:rPr>
        <w:t>P1-EE-P2</w:t>
      </w:r>
      <w:proofErr w:type="gramEnd"/>
      <w:r w:rsidR="004C716F" w:rsidRPr="004C716F">
        <w:rPr>
          <w:i/>
        </w:rPr>
        <w:t xml:space="preserve"> </w:t>
      </w:r>
    </w:p>
    <w:p w:rsidR="004C716F" w:rsidRDefault="004C716F" w:rsidP="004C716F">
      <w:pPr>
        <w:pStyle w:val="Listaszerbekezds"/>
        <w:jc w:val="both"/>
      </w:pPr>
      <w:r w:rsidRPr="004C716F">
        <w:t xml:space="preserve">P1 </w:t>
      </w:r>
      <w:r>
        <w:t xml:space="preserve">- egy </w:t>
      </w:r>
      <w:proofErr w:type="gramStart"/>
      <w:r>
        <w:t>probléma</w:t>
      </w:r>
      <w:proofErr w:type="gramEnd"/>
      <w:r>
        <w:t xml:space="preserve"> amiből kiindulunk</w:t>
      </w:r>
    </w:p>
    <w:p w:rsidR="004C716F" w:rsidRDefault="004C716F" w:rsidP="004C716F">
      <w:pPr>
        <w:pStyle w:val="Listaszerbekezds"/>
        <w:jc w:val="both"/>
      </w:pPr>
      <w:r>
        <w:t xml:space="preserve">EE- a tévedés </w:t>
      </w:r>
      <w:proofErr w:type="spellStart"/>
      <w:r>
        <w:t>azonositása</w:t>
      </w:r>
      <w:proofErr w:type="spellEnd"/>
      <w:r>
        <w:t xml:space="preserve"> és kiküszöbölésére való törekvés</w:t>
      </w:r>
    </w:p>
    <w:p w:rsidR="004C716F" w:rsidRDefault="004C716F" w:rsidP="004C716F">
      <w:pPr>
        <w:pStyle w:val="Listaszerbekezds"/>
        <w:jc w:val="both"/>
      </w:pPr>
      <w:r>
        <w:t>P2 –egy újabb probléma megjelenése</w:t>
      </w:r>
    </w:p>
    <w:p w:rsidR="004C716F" w:rsidRPr="004C716F" w:rsidRDefault="004C716F" w:rsidP="004C716F">
      <w:pPr>
        <w:pStyle w:val="Listaszerbekezds"/>
        <w:jc w:val="both"/>
      </w:pPr>
      <w:r w:rsidRPr="004C716F">
        <w:rPr>
          <w:i/>
        </w:rPr>
        <w:t>Tehát</w:t>
      </w:r>
      <w:r>
        <w:t xml:space="preserve">: a megismerés egy probléma felismerésével indul, és újabb problémához vezet, ami azt is jelenti, hogy a megismerés folyamata gyakorlatilag sosem zárul le. </w:t>
      </w:r>
    </w:p>
    <w:p w:rsidR="00572DAE" w:rsidRPr="00DF4F15" w:rsidRDefault="00572DAE" w:rsidP="00DF4F15">
      <w:pPr>
        <w:jc w:val="both"/>
      </w:pPr>
      <w:bookmarkStart w:id="0" w:name="_GoBack"/>
      <w:bookmarkEnd w:id="0"/>
    </w:p>
    <w:sectPr w:rsidR="00572DAE" w:rsidRPr="00DF4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748EC"/>
    <w:multiLevelType w:val="hybridMultilevel"/>
    <w:tmpl w:val="2B56C9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93611"/>
    <w:multiLevelType w:val="hybridMultilevel"/>
    <w:tmpl w:val="B81ED1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F15"/>
    <w:rsid w:val="004C716F"/>
    <w:rsid w:val="00572DAE"/>
    <w:rsid w:val="00DF4F15"/>
    <w:rsid w:val="00E97ED8"/>
    <w:rsid w:val="00FB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72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7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301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2017-06-23T11:55:00Z</dcterms:created>
  <dcterms:modified xsi:type="dcterms:W3CDTF">2017-06-23T12:32:00Z</dcterms:modified>
</cp:coreProperties>
</file>