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1B53" w:rsidRDefault="008A1B53" w:rsidP="008A1B53">
      <w:pPr>
        <w:pStyle w:val="ListParagraph"/>
        <w:tabs>
          <w:tab w:val="left" w:pos="0"/>
        </w:tabs>
        <w:autoSpaceDE w:val="0"/>
        <w:autoSpaceDN w:val="0"/>
        <w:adjustRightInd w:val="0"/>
        <w:spacing w:after="0" w:line="360" w:lineRule="auto"/>
        <w:ind w:left="0"/>
        <w:rPr>
          <w:rFonts w:ascii="Times New Roman" w:hAnsi="Times New Roman" w:cs="Times New Roman"/>
          <w:b/>
          <w:sz w:val="28"/>
          <w:szCs w:val="28"/>
          <w:lang w:val="en-GB"/>
        </w:rPr>
      </w:pPr>
      <w:r w:rsidRPr="00AA6411">
        <w:rPr>
          <w:rFonts w:ascii="Times New Roman" w:hAnsi="Times New Roman" w:cs="Times New Roman"/>
          <w:b/>
          <w:sz w:val="28"/>
          <w:szCs w:val="28"/>
          <w:lang w:val="en-GB"/>
        </w:rPr>
        <w:t>English Camp</w:t>
      </w:r>
      <w:r>
        <w:rPr>
          <w:rFonts w:ascii="Times New Roman" w:hAnsi="Times New Roman" w:cs="Times New Roman"/>
          <w:b/>
          <w:sz w:val="28"/>
          <w:szCs w:val="28"/>
          <w:lang w:val="en-GB"/>
        </w:rPr>
        <w:t xml:space="preserve"> (Case study)</w:t>
      </w:r>
    </w:p>
    <w:p w:rsidR="008A1B53" w:rsidRDefault="008A1B53" w:rsidP="008A1B53">
      <w:pPr>
        <w:pStyle w:val="ListParagraph"/>
        <w:tabs>
          <w:tab w:val="left" w:pos="0"/>
        </w:tabs>
        <w:autoSpaceDE w:val="0"/>
        <w:autoSpaceDN w:val="0"/>
        <w:adjustRightInd w:val="0"/>
        <w:spacing w:after="0" w:line="360" w:lineRule="auto"/>
        <w:ind w:left="0"/>
        <w:rPr>
          <w:rFonts w:ascii="Times New Roman" w:hAnsi="Times New Roman" w:cs="Times New Roman"/>
          <w:b/>
          <w:sz w:val="28"/>
          <w:szCs w:val="28"/>
          <w:lang w:val="en-GB"/>
        </w:rPr>
      </w:pPr>
      <w:r>
        <w:rPr>
          <w:rFonts w:ascii="Times New Roman" w:hAnsi="Times New Roman" w:cs="Times New Roman"/>
          <w:b/>
          <w:sz w:val="28"/>
          <w:szCs w:val="28"/>
          <w:lang w:val="en-GB"/>
        </w:rPr>
        <w:tab/>
      </w:r>
      <w:r>
        <w:rPr>
          <w:rFonts w:ascii="Times New Roman" w:hAnsi="Times New Roman" w:cs="Times New Roman"/>
          <w:b/>
          <w:sz w:val="28"/>
          <w:szCs w:val="28"/>
          <w:lang w:val="en-GB"/>
        </w:rPr>
        <w:tab/>
      </w:r>
      <w:r>
        <w:rPr>
          <w:rFonts w:ascii="Times New Roman" w:hAnsi="Times New Roman" w:cs="Times New Roman"/>
          <w:b/>
          <w:sz w:val="28"/>
          <w:szCs w:val="28"/>
          <w:lang w:val="en-GB"/>
        </w:rPr>
        <w:tab/>
      </w:r>
      <w:r>
        <w:rPr>
          <w:rFonts w:ascii="Times New Roman" w:hAnsi="Times New Roman" w:cs="Times New Roman"/>
          <w:b/>
          <w:sz w:val="28"/>
          <w:szCs w:val="28"/>
          <w:lang w:val="en-GB"/>
        </w:rPr>
        <w:tab/>
      </w:r>
      <w:r>
        <w:rPr>
          <w:rFonts w:ascii="Times New Roman" w:hAnsi="Times New Roman" w:cs="Times New Roman"/>
          <w:b/>
          <w:sz w:val="28"/>
          <w:szCs w:val="28"/>
          <w:lang w:val="en-GB"/>
        </w:rPr>
        <w:tab/>
      </w:r>
      <w:proofErr w:type="spellStart"/>
      <w:r>
        <w:rPr>
          <w:rFonts w:ascii="Times New Roman" w:hAnsi="Times New Roman" w:cs="Times New Roman"/>
          <w:b/>
          <w:sz w:val="28"/>
          <w:szCs w:val="28"/>
          <w:lang w:val="en-GB"/>
        </w:rPr>
        <w:t>Koncz</w:t>
      </w:r>
      <w:proofErr w:type="spellEnd"/>
      <w:r>
        <w:rPr>
          <w:rFonts w:ascii="Times New Roman" w:hAnsi="Times New Roman" w:cs="Times New Roman"/>
          <w:b/>
          <w:sz w:val="28"/>
          <w:szCs w:val="28"/>
          <w:lang w:val="en-GB"/>
        </w:rPr>
        <w:t xml:space="preserve"> Brigitta </w:t>
      </w:r>
    </w:p>
    <w:p w:rsidR="008A1B53" w:rsidRPr="003E2D65"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b/>
          <w:sz w:val="24"/>
          <w:szCs w:val="24"/>
          <w:lang w:val="en-GB"/>
        </w:rPr>
      </w:pPr>
      <w:r>
        <w:rPr>
          <w:rFonts w:ascii="Times New Roman" w:hAnsi="Times New Roman" w:cs="Times New Roman"/>
          <w:b/>
          <w:sz w:val="28"/>
          <w:szCs w:val="28"/>
          <w:lang w:val="en-GB"/>
        </w:rPr>
        <w:tab/>
      </w:r>
    </w:p>
    <w:p w:rsidR="008A1B53" w:rsidRPr="00DA2461"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b/>
          <w:sz w:val="24"/>
          <w:szCs w:val="24"/>
          <w:lang w:val="en-GB"/>
        </w:rPr>
      </w:pPr>
      <w:r>
        <w:rPr>
          <w:rFonts w:ascii="Times New Roman" w:hAnsi="Times New Roman" w:cs="Times New Roman"/>
          <w:b/>
          <w:sz w:val="24"/>
          <w:szCs w:val="24"/>
          <w:lang w:val="en-GB"/>
        </w:rPr>
        <w:tab/>
        <w:t xml:space="preserve">4.1. Argumentation </w:t>
      </w:r>
    </w:p>
    <w:p w:rsidR="008A1B53"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sz w:val="24"/>
          <w:szCs w:val="24"/>
          <w:lang w:val="en-GB"/>
        </w:rPr>
      </w:pPr>
      <w:r>
        <w:rPr>
          <w:rFonts w:ascii="Times New Roman" w:hAnsi="Times New Roman" w:cs="Times New Roman"/>
          <w:sz w:val="24"/>
          <w:szCs w:val="24"/>
          <w:lang w:val="en-GB"/>
        </w:rPr>
        <w:tab/>
      </w:r>
      <w:r w:rsidRPr="00F74AD0">
        <w:rPr>
          <w:rFonts w:ascii="Times New Roman" w:hAnsi="Times New Roman" w:cs="Times New Roman"/>
          <w:sz w:val="24"/>
          <w:szCs w:val="24"/>
          <w:lang w:val="en-GB"/>
        </w:rPr>
        <w:t>Teaching English as an extracurricular activity is a very rewarding thing.</w:t>
      </w:r>
      <w:r>
        <w:rPr>
          <w:rFonts w:ascii="Times New Roman" w:hAnsi="Times New Roman" w:cs="Times New Roman"/>
          <w:sz w:val="24"/>
          <w:szCs w:val="24"/>
          <w:lang w:val="en-GB"/>
        </w:rPr>
        <w:t xml:space="preserve"> The best part is that the restrictions of the school curricula are banned and the teacher can unleash his/her imagination and do everything like "in my ideal school". It is this satisfaction that is catchy and makes the students get involved in all kinds of activities without constraints. Getting out of the comfort zone and at the same time the restraints of the classroom, a multitude of possibilities are offered and everything becomes appealing. In my ideal school children are always happy, because if they are happy they do not get tired fast, they are creative and energy boosts in them. Their </w:t>
      </w:r>
      <w:proofErr w:type="gramStart"/>
      <w:r>
        <w:rPr>
          <w:rFonts w:ascii="Times New Roman" w:hAnsi="Times New Roman" w:cs="Times New Roman"/>
          <w:sz w:val="24"/>
          <w:szCs w:val="24"/>
          <w:lang w:val="en-GB"/>
        </w:rPr>
        <w:t>brains,</w:t>
      </w:r>
      <w:proofErr w:type="gramEnd"/>
      <w:r>
        <w:rPr>
          <w:rFonts w:ascii="Times New Roman" w:hAnsi="Times New Roman" w:cs="Times New Roman"/>
          <w:sz w:val="24"/>
          <w:szCs w:val="24"/>
          <w:lang w:val="en-GB"/>
        </w:rPr>
        <w:t xml:space="preserve"> are at the same time much more apt for learning and thinking, and this is a state which cannot be neglected. </w:t>
      </w:r>
    </w:p>
    <w:p w:rsidR="008A1B53" w:rsidRPr="00F74AD0"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sz w:val="24"/>
          <w:szCs w:val="24"/>
          <w:lang w:val="en-GB"/>
        </w:rPr>
      </w:pPr>
      <w:r>
        <w:rPr>
          <w:rFonts w:ascii="Times New Roman" w:hAnsi="Times New Roman" w:cs="Times New Roman"/>
          <w:sz w:val="24"/>
          <w:szCs w:val="24"/>
          <w:lang w:val="en-GB"/>
        </w:rPr>
        <w:tab/>
        <w:t>Cross-curricular teaching is what I favour in language teaching, because learning a language in my opinion should not restrict to learning rules and patterns: it is so much more than this. A well told story, an eye-catching experiment, an unusual activity, discussions about different interests (e.g. arts, sports, travelling, history, life, etc.) can be the breeding ground of a well-placed English class. For this reason I consider that a campfire, a hillside full of tasty blueberries, a forest with unknown trees and plants or even a kitchen with common utensils can catch interest and help a teacher with vocabulary, and why not, grammar as well.</w:t>
      </w:r>
    </w:p>
    <w:p w:rsidR="008A1B53"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sz w:val="24"/>
          <w:szCs w:val="24"/>
          <w:lang w:val="en-GB"/>
        </w:rPr>
      </w:pPr>
      <w:r>
        <w:rPr>
          <w:rFonts w:ascii="Times New Roman" w:hAnsi="Times New Roman" w:cs="Times New Roman"/>
          <w:sz w:val="24"/>
          <w:szCs w:val="24"/>
          <w:lang w:val="en-GB"/>
        </w:rPr>
        <w:tab/>
        <w:t xml:space="preserve">It is definitely a lot different to apply project work in a camp in the mountains where teachers and parents all wish for a time spent in open air and without any gadgets that would deter the students' attention from the beauty of nature. Things are not that simple, though. In a camp teaching does not finish after fifty minutes, the teacher does not walk out of the classroom and start planning the materials for the next day. It must be said that while planning a camp, teachers have to do the lion's share of the work before it. The tasks are multiple and impossible to deal with in one person: this is why we also appeal to the help of senior students who are happy to give a hand and are a treasure to value in each and every camp. Attentively selected activities, materials, weather conditions, accommodation and food possibilities are all a must to deal with in advance. The benefits of it are that the teacher can plan a lot of activities which are also part of the daily routine and the students learn things without even noticing that they are </w:t>
      </w:r>
      <w:r>
        <w:rPr>
          <w:rFonts w:ascii="Times New Roman" w:hAnsi="Times New Roman" w:cs="Times New Roman"/>
          <w:sz w:val="24"/>
          <w:szCs w:val="24"/>
          <w:lang w:val="en-GB"/>
        </w:rPr>
        <w:lastRenderedPageBreak/>
        <w:t>taught. Moreover, using the language in real life will show them where they need to get enforcement and how important communication is. The four basic skills will all have their role in the teaching process, but each of them will naturally become part of living and spending time together.</w:t>
      </w:r>
      <w:r>
        <w:rPr>
          <w:rFonts w:ascii="Times New Roman" w:hAnsi="Times New Roman" w:cs="Times New Roman"/>
          <w:sz w:val="24"/>
          <w:szCs w:val="24"/>
          <w:lang w:val="en-GB"/>
        </w:rPr>
        <w:tab/>
      </w:r>
    </w:p>
    <w:p w:rsidR="008A1B53" w:rsidRDefault="008A1B53" w:rsidP="008A1B53">
      <w:pPr>
        <w:spacing w:after="0" w:line="360" w:lineRule="auto"/>
        <w:jc w:val="both"/>
        <w:rPr>
          <w:rFonts w:ascii="Times New Roman" w:eastAsia="Times New Roman" w:hAnsi="Times New Roman" w:cs="Times New Roman"/>
          <w:sz w:val="24"/>
          <w:szCs w:val="24"/>
          <w:lang w:val="ro-RO" w:eastAsia="ro-RO"/>
        </w:rPr>
      </w:pPr>
      <w:r>
        <w:rPr>
          <w:rFonts w:ascii="Times New Roman" w:hAnsi="Times New Roman" w:cs="Times New Roman"/>
          <w:sz w:val="24"/>
          <w:szCs w:val="24"/>
          <w:lang w:val="en-GB"/>
        </w:rPr>
        <w:tab/>
      </w:r>
      <w:r w:rsidRPr="00C56440">
        <w:rPr>
          <w:rFonts w:ascii="Times New Roman" w:hAnsi="Times New Roman" w:cs="Times New Roman"/>
          <w:sz w:val="24"/>
          <w:szCs w:val="24"/>
          <w:lang w:val="en-GB"/>
        </w:rPr>
        <w:t xml:space="preserve">Even though there are numerous studies based on the theoretical part concerning teaching English through projects, </w:t>
      </w:r>
      <w:proofErr w:type="spellStart"/>
      <w:r w:rsidRPr="00C56440">
        <w:rPr>
          <w:rFonts w:ascii="Times New Roman" w:hAnsi="Times New Roman" w:cs="Times New Roman"/>
          <w:sz w:val="24"/>
          <w:szCs w:val="24"/>
          <w:lang w:val="en-GB"/>
        </w:rPr>
        <w:t>th</w:t>
      </w:r>
      <w:proofErr w:type="spellEnd"/>
      <w:r w:rsidRPr="00C56440">
        <w:rPr>
          <w:rFonts w:ascii="Times New Roman" w:eastAsia="Times New Roman" w:hAnsi="Times New Roman" w:cs="Times New Roman"/>
          <w:sz w:val="24"/>
          <w:szCs w:val="24"/>
          <w:lang w:val="ro-RO" w:eastAsia="ro-RO"/>
        </w:rPr>
        <w:t xml:space="preserve">ere are relatively few empirical studies linking theory with practice and evaluating the impact of project work in the context of foreign language instruction. In this context, this study examines the practical aspects of </w:t>
      </w:r>
      <w:r>
        <w:rPr>
          <w:rFonts w:ascii="Times New Roman" w:eastAsia="Times New Roman" w:hAnsi="Times New Roman" w:cs="Times New Roman"/>
          <w:sz w:val="24"/>
          <w:szCs w:val="24"/>
          <w:lang w:val="ro-RO" w:eastAsia="ro-RO"/>
        </w:rPr>
        <w:t xml:space="preserve"> </w:t>
      </w:r>
      <w:r w:rsidRPr="00C56440">
        <w:rPr>
          <w:rFonts w:ascii="Times New Roman" w:eastAsia="Times New Roman" w:hAnsi="Times New Roman" w:cs="Times New Roman"/>
          <w:sz w:val="24"/>
          <w:szCs w:val="24"/>
          <w:lang w:val="ro-RO" w:eastAsia="ro-RO"/>
        </w:rPr>
        <w:t xml:space="preserve">implementing project work in teaching English through extracurricular activities, reporting difficulties encountered, benefits, and also pedagogical implications. </w:t>
      </w:r>
    </w:p>
    <w:p w:rsidR="008A1B53" w:rsidRPr="00C56440" w:rsidRDefault="008A1B53" w:rsidP="008A1B53">
      <w:pPr>
        <w:spacing w:after="0" w:line="360" w:lineRule="auto"/>
        <w:jc w:val="both"/>
        <w:rPr>
          <w:rFonts w:ascii="Times New Roman" w:eastAsia="Times New Roman" w:hAnsi="Times New Roman" w:cs="Times New Roman"/>
          <w:sz w:val="24"/>
          <w:szCs w:val="24"/>
          <w:lang w:val="ro-RO" w:eastAsia="ro-RO"/>
        </w:rPr>
      </w:pPr>
    </w:p>
    <w:p w:rsidR="008A1B53" w:rsidRPr="00DA2461"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b/>
          <w:sz w:val="24"/>
          <w:szCs w:val="24"/>
          <w:lang w:val="en-GB"/>
        </w:rPr>
      </w:pPr>
      <w:r>
        <w:rPr>
          <w:rFonts w:ascii="Times New Roman" w:hAnsi="Times New Roman" w:cs="Times New Roman"/>
          <w:sz w:val="24"/>
          <w:szCs w:val="24"/>
          <w:lang w:val="en-GB"/>
        </w:rPr>
        <w:tab/>
      </w:r>
      <w:r w:rsidRPr="00DA2461">
        <w:rPr>
          <w:rFonts w:ascii="Times New Roman" w:hAnsi="Times New Roman" w:cs="Times New Roman"/>
          <w:b/>
          <w:sz w:val="24"/>
          <w:szCs w:val="24"/>
          <w:lang w:val="en-GB"/>
        </w:rPr>
        <w:t>4.2. Participants</w:t>
      </w:r>
    </w:p>
    <w:p w:rsidR="008A1B53"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sz w:val="24"/>
          <w:szCs w:val="24"/>
          <w:lang w:val="en-GB"/>
        </w:rPr>
      </w:pPr>
      <w:r>
        <w:rPr>
          <w:rFonts w:ascii="Times New Roman" w:hAnsi="Times New Roman" w:cs="Times New Roman"/>
          <w:sz w:val="24"/>
          <w:szCs w:val="24"/>
          <w:lang w:val="en-GB"/>
        </w:rPr>
        <w:tab/>
        <w:t xml:space="preserve">Comparing camps with student exchanges, I consider that even though the environment may be similar at times, the actual purpose of the project and the age of the students who take part, make the two types of project totally different. English camps dealt with in this paper are meant for lower-secondary school students, aged 11-14, </w:t>
      </w:r>
      <w:proofErr w:type="gramStart"/>
      <w:r>
        <w:rPr>
          <w:rFonts w:ascii="Times New Roman" w:hAnsi="Times New Roman" w:cs="Times New Roman"/>
          <w:sz w:val="24"/>
          <w:szCs w:val="24"/>
          <w:lang w:val="en-GB"/>
        </w:rPr>
        <w:t>usually</w:t>
      </w:r>
      <w:proofErr w:type="gramEnd"/>
      <w:r>
        <w:rPr>
          <w:rFonts w:ascii="Times New Roman" w:hAnsi="Times New Roman" w:cs="Times New Roman"/>
          <w:sz w:val="24"/>
          <w:szCs w:val="24"/>
          <w:lang w:val="en-GB"/>
        </w:rPr>
        <w:t xml:space="preserve"> around 25 in total. In some activities they work in small groups of 5-6, as otherwise the practical part of the task could not fulfil the original educational purpose. As long as these students study English intensively four times a week in school, and need to pass an entrance exam at English at level A2 based on the Common European Framework of Reference for Languages (CEFR), in the camp they can already communicate more or less confidently at a beginner's or pre-intermediate level. </w:t>
      </w:r>
    </w:p>
    <w:p w:rsidR="008A1B53"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sz w:val="24"/>
          <w:szCs w:val="24"/>
          <w:lang w:val="en-GB"/>
        </w:rPr>
      </w:pPr>
      <w:r>
        <w:rPr>
          <w:rFonts w:ascii="Times New Roman" w:hAnsi="Times New Roman" w:cs="Times New Roman"/>
          <w:sz w:val="24"/>
          <w:szCs w:val="24"/>
          <w:lang w:val="en-GB"/>
        </w:rPr>
        <w:tab/>
        <w:t xml:space="preserve"> Students take part in the camp happily and they often return several times. It is not a unique situation that a student who had been a </w:t>
      </w:r>
      <w:proofErr w:type="gramStart"/>
      <w:r>
        <w:rPr>
          <w:rFonts w:ascii="Times New Roman" w:hAnsi="Times New Roman" w:cs="Times New Roman"/>
          <w:sz w:val="24"/>
          <w:szCs w:val="24"/>
          <w:lang w:val="en-GB"/>
        </w:rPr>
        <w:t>camper  3</w:t>
      </w:r>
      <w:proofErr w:type="gramEnd"/>
      <w:r>
        <w:rPr>
          <w:rFonts w:ascii="Times New Roman" w:hAnsi="Times New Roman" w:cs="Times New Roman"/>
          <w:sz w:val="24"/>
          <w:szCs w:val="24"/>
          <w:lang w:val="en-GB"/>
        </w:rPr>
        <w:t xml:space="preserve"> or 4 times, returned in the following years as a senior volunteer student to help with the younger ones. </w:t>
      </w:r>
    </w:p>
    <w:p w:rsidR="008A1B53" w:rsidRPr="00642660"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b/>
          <w:sz w:val="24"/>
          <w:szCs w:val="24"/>
          <w:lang w:val="en-GB"/>
        </w:rPr>
      </w:pPr>
      <w:r>
        <w:rPr>
          <w:rFonts w:ascii="Times New Roman" w:hAnsi="Times New Roman" w:cs="Times New Roman"/>
          <w:sz w:val="24"/>
          <w:szCs w:val="24"/>
          <w:lang w:val="en-GB"/>
        </w:rPr>
        <w:tab/>
      </w:r>
    </w:p>
    <w:p w:rsidR="008A1B53"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b/>
          <w:sz w:val="24"/>
          <w:szCs w:val="24"/>
          <w:lang w:val="en-GB"/>
        </w:rPr>
      </w:pPr>
      <w:r w:rsidRPr="00642660">
        <w:rPr>
          <w:rFonts w:ascii="Times New Roman" w:hAnsi="Times New Roman" w:cs="Times New Roman"/>
          <w:b/>
          <w:sz w:val="24"/>
          <w:szCs w:val="24"/>
          <w:lang w:val="en-GB"/>
        </w:rPr>
        <w:tab/>
      </w:r>
      <w:r>
        <w:rPr>
          <w:rFonts w:ascii="Times New Roman" w:hAnsi="Times New Roman" w:cs="Times New Roman"/>
          <w:b/>
          <w:sz w:val="24"/>
          <w:szCs w:val="24"/>
          <w:lang w:val="en-GB"/>
        </w:rPr>
        <w:t xml:space="preserve">4.3. </w:t>
      </w:r>
      <w:r w:rsidRPr="00642660">
        <w:rPr>
          <w:rFonts w:ascii="Times New Roman" w:hAnsi="Times New Roman" w:cs="Times New Roman"/>
          <w:b/>
          <w:sz w:val="24"/>
          <w:szCs w:val="24"/>
          <w:lang w:val="en-GB"/>
        </w:rPr>
        <w:t>Aims</w:t>
      </w:r>
    </w:p>
    <w:p w:rsidR="008A1B53" w:rsidRPr="00642660"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sz w:val="24"/>
          <w:szCs w:val="24"/>
          <w:lang w:val="en-GB"/>
        </w:rPr>
      </w:pPr>
      <w:r>
        <w:rPr>
          <w:rFonts w:ascii="Times New Roman" w:hAnsi="Times New Roman" w:cs="Times New Roman"/>
          <w:sz w:val="24"/>
          <w:szCs w:val="24"/>
          <w:lang w:val="en-GB"/>
        </w:rPr>
        <w:tab/>
        <w:t xml:space="preserve">It is important to emphasize that teaching English as a foreign language does not restrict to conveying only things directly related to acquiring vocabulary, grammar and culture. It is much more, and in order to be efficient and have a long-term effect we should first and foremost take into consideration the student, as the "material" to be modelled. Therefore, how we teach is almost as important as what we teach if we reflect on the idea according to which learning has to </w:t>
      </w:r>
      <w:r>
        <w:rPr>
          <w:rFonts w:ascii="Times New Roman" w:hAnsi="Times New Roman" w:cs="Times New Roman"/>
          <w:sz w:val="24"/>
          <w:szCs w:val="24"/>
          <w:lang w:val="en-GB"/>
        </w:rPr>
        <w:lastRenderedPageBreak/>
        <w:t xml:space="preserve">be a continuum and it </w:t>
      </w:r>
      <w:proofErr w:type="spellStart"/>
      <w:r>
        <w:rPr>
          <w:rFonts w:ascii="Times New Roman" w:hAnsi="Times New Roman" w:cs="Times New Roman"/>
          <w:sz w:val="24"/>
          <w:szCs w:val="24"/>
          <w:lang w:val="en-GB"/>
        </w:rPr>
        <w:t>can not</w:t>
      </w:r>
      <w:proofErr w:type="spellEnd"/>
      <w:r>
        <w:rPr>
          <w:rFonts w:ascii="Times New Roman" w:hAnsi="Times New Roman" w:cs="Times New Roman"/>
          <w:sz w:val="24"/>
          <w:szCs w:val="24"/>
          <w:lang w:val="en-GB"/>
        </w:rPr>
        <w:t xml:space="preserve"> be separated into bits if we want it to make sense. Therefore, it is important to plan according to the aims the teacher has set which are as follows:</w:t>
      </w:r>
    </w:p>
    <w:p w:rsidR="008A1B53" w:rsidRPr="005D2A6F" w:rsidRDefault="008A1B53" w:rsidP="008A1B53">
      <w:pPr>
        <w:pStyle w:val="ListParagraph"/>
        <w:numPr>
          <w:ilvl w:val="0"/>
          <w:numId w:val="1"/>
        </w:numPr>
        <w:spacing w:after="0" w:line="360" w:lineRule="auto"/>
        <w:jc w:val="left"/>
        <w:rPr>
          <w:rFonts w:ascii="Times New Roman" w:eastAsia="Times New Roman" w:hAnsi="Times New Roman" w:cs="Times New Roman"/>
          <w:sz w:val="24"/>
          <w:szCs w:val="24"/>
          <w:lang w:val="en-GB" w:eastAsia="ro-RO"/>
        </w:rPr>
      </w:pPr>
      <w:r w:rsidRPr="005D2A6F">
        <w:rPr>
          <w:rFonts w:ascii="Times New Roman" w:eastAsia="Times New Roman" w:hAnsi="Times New Roman" w:cs="Times New Roman"/>
          <w:sz w:val="24"/>
          <w:szCs w:val="24"/>
          <w:lang w:val="en-GB" w:eastAsia="ro-RO"/>
        </w:rPr>
        <w:t xml:space="preserve">To foster the development of curiosity and </w:t>
      </w:r>
      <w:r>
        <w:rPr>
          <w:rFonts w:ascii="Times New Roman" w:eastAsia="Times New Roman" w:hAnsi="Times New Roman" w:cs="Times New Roman"/>
          <w:sz w:val="24"/>
          <w:szCs w:val="24"/>
          <w:lang w:val="en-GB" w:eastAsia="ro-RO"/>
        </w:rPr>
        <w:t>observation skills</w:t>
      </w:r>
    </w:p>
    <w:p w:rsidR="008A1B53" w:rsidRPr="005D2A6F" w:rsidRDefault="008A1B53" w:rsidP="008A1B53">
      <w:pPr>
        <w:pStyle w:val="ListParagraph"/>
        <w:numPr>
          <w:ilvl w:val="0"/>
          <w:numId w:val="1"/>
        </w:numPr>
        <w:tabs>
          <w:tab w:val="left" w:pos="0"/>
        </w:tabs>
        <w:autoSpaceDE w:val="0"/>
        <w:autoSpaceDN w:val="0"/>
        <w:adjustRightInd w:val="0"/>
        <w:spacing w:after="0" w:line="360" w:lineRule="auto"/>
        <w:jc w:val="both"/>
        <w:rPr>
          <w:rFonts w:ascii="Times New Roman" w:hAnsi="Times New Roman" w:cs="Times New Roman"/>
          <w:sz w:val="24"/>
          <w:szCs w:val="24"/>
          <w:lang w:val="en-GB"/>
        </w:rPr>
      </w:pPr>
      <w:r w:rsidRPr="005D2A6F">
        <w:rPr>
          <w:rFonts w:ascii="Times New Roman" w:hAnsi="Times New Roman" w:cs="Times New Roman"/>
          <w:sz w:val="24"/>
          <w:szCs w:val="24"/>
          <w:lang w:val="en-GB"/>
        </w:rPr>
        <w:t>To acquaint students with different methods of cond</w:t>
      </w:r>
      <w:r>
        <w:rPr>
          <w:rFonts w:ascii="Times New Roman" w:hAnsi="Times New Roman" w:cs="Times New Roman"/>
          <w:sz w:val="24"/>
          <w:szCs w:val="24"/>
          <w:lang w:val="en-GB"/>
        </w:rPr>
        <w:t>ucting observation and research</w:t>
      </w:r>
    </w:p>
    <w:p w:rsidR="008A1B53" w:rsidRPr="005D2A6F" w:rsidRDefault="008A1B53" w:rsidP="008A1B53">
      <w:pPr>
        <w:pStyle w:val="ListParagraph"/>
        <w:numPr>
          <w:ilvl w:val="0"/>
          <w:numId w:val="1"/>
        </w:numPr>
        <w:tabs>
          <w:tab w:val="left" w:pos="0"/>
        </w:tabs>
        <w:autoSpaceDE w:val="0"/>
        <w:autoSpaceDN w:val="0"/>
        <w:adjustRightInd w:val="0"/>
        <w:spacing w:after="0" w:line="360" w:lineRule="auto"/>
        <w:jc w:val="both"/>
        <w:rPr>
          <w:rFonts w:ascii="Times New Roman" w:hAnsi="Times New Roman" w:cs="Times New Roman"/>
          <w:sz w:val="24"/>
          <w:szCs w:val="24"/>
          <w:lang w:val="en-GB"/>
        </w:rPr>
      </w:pPr>
      <w:r w:rsidRPr="005D2A6F">
        <w:rPr>
          <w:rFonts w:ascii="Times New Roman" w:hAnsi="Times New Roman" w:cs="Times New Roman"/>
          <w:sz w:val="24"/>
          <w:szCs w:val="24"/>
          <w:lang w:val="en-GB"/>
        </w:rPr>
        <w:t>To foster critical thinking</w:t>
      </w:r>
      <w:r>
        <w:rPr>
          <w:rFonts w:ascii="Times New Roman" w:hAnsi="Times New Roman" w:cs="Times New Roman"/>
          <w:sz w:val="24"/>
          <w:szCs w:val="24"/>
          <w:lang w:val="en-GB"/>
        </w:rPr>
        <w:t xml:space="preserve"> and team work</w:t>
      </w:r>
    </w:p>
    <w:p w:rsidR="008A1B53" w:rsidRPr="005D2A6F" w:rsidRDefault="008A1B53" w:rsidP="008A1B53">
      <w:pPr>
        <w:pStyle w:val="ListParagraph"/>
        <w:numPr>
          <w:ilvl w:val="0"/>
          <w:numId w:val="1"/>
        </w:numPr>
        <w:tabs>
          <w:tab w:val="left" w:pos="0"/>
        </w:tabs>
        <w:autoSpaceDE w:val="0"/>
        <w:autoSpaceDN w:val="0"/>
        <w:adjustRightInd w:val="0"/>
        <w:spacing w:after="0" w:line="360" w:lineRule="auto"/>
        <w:jc w:val="both"/>
        <w:rPr>
          <w:rFonts w:ascii="Times New Roman" w:hAnsi="Times New Roman" w:cs="Times New Roman"/>
          <w:sz w:val="24"/>
          <w:szCs w:val="24"/>
          <w:lang w:val="en-GB"/>
        </w:rPr>
      </w:pPr>
      <w:r w:rsidRPr="005D2A6F">
        <w:rPr>
          <w:rFonts w:ascii="Times New Roman" w:hAnsi="Times New Roman" w:cs="Times New Roman"/>
          <w:sz w:val="24"/>
          <w:szCs w:val="24"/>
          <w:lang w:val="en-GB"/>
        </w:rPr>
        <w:t>To improve basic skills (reading, writing, listening, speaking) through</w:t>
      </w:r>
      <w:r>
        <w:rPr>
          <w:rFonts w:ascii="Times New Roman" w:hAnsi="Times New Roman" w:cs="Times New Roman"/>
          <w:sz w:val="24"/>
          <w:szCs w:val="24"/>
          <w:lang w:val="en-GB"/>
        </w:rPr>
        <w:t xml:space="preserve"> content-based learning</w:t>
      </w:r>
    </w:p>
    <w:p w:rsidR="008A1B53" w:rsidRPr="005D2A6F" w:rsidRDefault="008A1B53" w:rsidP="008A1B53">
      <w:pPr>
        <w:pStyle w:val="ListParagraph"/>
        <w:numPr>
          <w:ilvl w:val="0"/>
          <w:numId w:val="1"/>
        </w:numPr>
        <w:tabs>
          <w:tab w:val="left" w:pos="0"/>
        </w:tabs>
        <w:autoSpaceDE w:val="0"/>
        <w:autoSpaceDN w:val="0"/>
        <w:adjustRightInd w:val="0"/>
        <w:spacing w:after="0" w:line="360" w:lineRule="auto"/>
        <w:jc w:val="both"/>
        <w:rPr>
          <w:rFonts w:ascii="Times New Roman" w:hAnsi="Times New Roman" w:cs="Times New Roman"/>
          <w:sz w:val="24"/>
          <w:szCs w:val="24"/>
          <w:lang w:val="en-GB"/>
        </w:rPr>
      </w:pPr>
      <w:r w:rsidRPr="005D2A6F">
        <w:rPr>
          <w:rFonts w:ascii="Times New Roman" w:hAnsi="Times New Roman" w:cs="Times New Roman"/>
          <w:sz w:val="24"/>
          <w:szCs w:val="24"/>
          <w:lang w:val="en-GB"/>
        </w:rPr>
        <w:t>To improve active vocabulary and grammar t</w:t>
      </w:r>
      <w:r>
        <w:rPr>
          <w:rFonts w:ascii="Times New Roman" w:hAnsi="Times New Roman" w:cs="Times New Roman"/>
          <w:sz w:val="24"/>
          <w:szCs w:val="24"/>
          <w:lang w:val="en-GB"/>
        </w:rPr>
        <w:t>hrough communicative activities</w:t>
      </w:r>
    </w:p>
    <w:p w:rsidR="008A1B53" w:rsidRPr="005D2A6F" w:rsidRDefault="008A1B53" w:rsidP="008A1B53">
      <w:pPr>
        <w:pStyle w:val="ListParagraph"/>
        <w:numPr>
          <w:ilvl w:val="0"/>
          <w:numId w:val="1"/>
        </w:numPr>
        <w:tabs>
          <w:tab w:val="left" w:pos="0"/>
        </w:tabs>
        <w:autoSpaceDE w:val="0"/>
        <w:autoSpaceDN w:val="0"/>
        <w:adjustRightInd w:val="0"/>
        <w:spacing w:after="0" w:line="360" w:lineRule="auto"/>
        <w:jc w:val="both"/>
        <w:rPr>
          <w:rFonts w:ascii="Times New Roman" w:hAnsi="Times New Roman" w:cs="Times New Roman"/>
          <w:sz w:val="24"/>
          <w:szCs w:val="24"/>
          <w:lang w:val="en-GB"/>
        </w:rPr>
      </w:pPr>
      <w:r w:rsidRPr="005D2A6F">
        <w:rPr>
          <w:rFonts w:ascii="Times New Roman" w:hAnsi="Times New Roman" w:cs="Times New Roman"/>
          <w:sz w:val="24"/>
          <w:szCs w:val="24"/>
          <w:lang w:val="en-GB"/>
        </w:rPr>
        <w:t>To raise interes</w:t>
      </w:r>
      <w:r>
        <w:rPr>
          <w:rFonts w:ascii="Times New Roman" w:hAnsi="Times New Roman" w:cs="Times New Roman"/>
          <w:sz w:val="24"/>
          <w:szCs w:val="24"/>
          <w:lang w:val="en-GB"/>
        </w:rPr>
        <w:t>t for a multicultural lifestyle</w:t>
      </w:r>
    </w:p>
    <w:p w:rsidR="008A1B53" w:rsidRPr="005D2A6F" w:rsidRDefault="008A1B53" w:rsidP="008A1B53">
      <w:pPr>
        <w:pStyle w:val="ListParagraph"/>
        <w:numPr>
          <w:ilvl w:val="0"/>
          <w:numId w:val="1"/>
        </w:numPr>
        <w:tabs>
          <w:tab w:val="left" w:pos="0"/>
        </w:tabs>
        <w:autoSpaceDE w:val="0"/>
        <w:autoSpaceDN w:val="0"/>
        <w:adjustRightInd w:val="0"/>
        <w:spacing w:after="0" w:line="360" w:lineRule="auto"/>
        <w:jc w:val="both"/>
        <w:rPr>
          <w:rFonts w:ascii="Times New Roman" w:hAnsi="Times New Roman" w:cs="Times New Roman"/>
          <w:sz w:val="24"/>
          <w:szCs w:val="24"/>
          <w:lang w:val="en-GB"/>
        </w:rPr>
      </w:pPr>
      <w:r w:rsidRPr="005D2A6F">
        <w:rPr>
          <w:rFonts w:ascii="Times New Roman" w:hAnsi="Times New Roman" w:cs="Times New Roman"/>
          <w:sz w:val="24"/>
          <w:szCs w:val="24"/>
          <w:lang w:val="en-GB"/>
        </w:rPr>
        <w:t>To sensitise  students about a healthy li</w:t>
      </w:r>
      <w:r>
        <w:rPr>
          <w:rFonts w:ascii="Times New Roman" w:hAnsi="Times New Roman" w:cs="Times New Roman"/>
          <w:sz w:val="24"/>
          <w:szCs w:val="24"/>
          <w:lang w:val="en-GB"/>
        </w:rPr>
        <w:t>festyle</w:t>
      </w:r>
    </w:p>
    <w:p w:rsidR="008A1B53" w:rsidRPr="005D2A6F" w:rsidRDefault="008A1B53" w:rsidP="008A1B53">
      <w:pPr>
        <w:pStyle w:val="ListParagraph"/>
        <w:numPr>
          <w:ilvl w:val="0"/>
          <w:numId w:val="1"/>
        </w:numPr>
        <w:tabs>
          <w:tab w:val="left" w:pos="0"/>
        </w:tabs>
        <w:autoSpaceDE w:val="0"/>
        <w:autoSpaceDN w:val="0"/>
        <w:adjustRightInd w:val="0"/>
        <w:spacing w:after="0" w:line="360" w:lineRule="auto"/>
        <w:jc w:val="both"/>
        <w:rPr>
          <w:rFonts w:ascii="Times New Roman" w:hAnsi="Times New Roman" w:cs="Times New Roman"/>
          <w:sz w:val="24"/>
          <w:szCs w:val="24"/>
          <w:lang w:val="en-GB"/>
        </w:rPr>
      </w:pPr>
      <w:r w:rsidRPr="005D2A6F">
        <w:rPr>
          <w:rFonts w:ascii="Times New Roman" w:hAnsi="Times New Roman" w:cs="Times New Roman"/>
          <w:sz w:val="24"/>
          <w:szCs w:val="24"/>
          <w:lang w:val="en-GB"/>
        </w:rPr>
        <w:t xml:space="preserve">To boost self-confidence </w:t>
      </w:r>
      <w:r>
        <w:rPr>
          <w:rFonts w:ascii="Times New Roman" w:hAnsi="Times New Roman" w:cs="Times New Roman"/>
          <w:sz w:val="24"/>
          <w:szCs w:val="24"/>
          <w:lang w:val="en-GB"/>
        </w:rPr>
        <w:t>and willingness to communicate</w:t>
      </w:r>
    </w:p>
    <w:p w:rsidR="008A1B53" w:rsidRDefault="008A1B53" w:rsidP="008A1B53">
      <w:pPr>
        <w:pStyle w:val="ListParagraph"/>
        <w:numPr>
          <w:ilvl w:val="0"/>
          <w:numId w:val="1"/>
        </w:numPr>
        <w:tabs>
          <w:tab w:val="left" w:pos="0"/>
        </w:tabs>
        <w:autoSpaceDE w:val="0"/>
        <w:autoSpaceDN w:val="0"/>
        <w:adjustRightInd w:val="0"/>
        <w:spacing w:after="0" w:line="360" w:lineRule="auto"/>
        <w:jc w:val="both"/>
        <w:rPr>
          <w:rFonts w:ascii="Times New Roman" w:hAnsi="Times New Roman" w:cs="Times New Roman"/>
          <w:sz w:val="24"/>
          <w:szCs w:val="24"/>
          <w:lang w:val="en-GB"/>
        </w:rPr>
      </w:pPr>
      <w:r w:rsidRPr="005D2A6F">
        <w:rPr>
          <w:rFonts w:ascii="Times New Roman" w:hAnsi="Times New Roman" w:cs="Times New Roman"/>
          <w:sz w:val="24"/>
          <w:szCs w:val="24"/>
          <w:lang w:val="en-GB"/>
        </w:rPr>
        <w:t>To supply a pleasant and productive environ</w:t>
      </w:r>
      <w:r>
        <w:rPr>
          <w:rFonts w:ascii="Times New Roman" w:hAnsi="Times New Roman" w:cs="Times New Roman"/>
          <w:sz w:val="24"/>
          <w:szCs w:val="24"/>
          <w:lang w:val="en-GB"/>
        </w:rPr>
        <w:t>ment for unconditional learning</w:t>
      </w:r>
    </w:p>
    <w:p w:rsidR="008A1B53"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sz w:val="24"/>
          <w:szCs w:val="24"/>
          <w:lang w:val="en-GB"/>
        </w:rPr>
      </w:pPr>
      <w:r>
        <w:rPr>
          <w:rFonts w:ascii="Times New Roman" w:hAnsi="Times New Roman" w:cs="Times New Roman"/>
          <w:sz w:val="24"/>
          <w:szCs w:val="24"/>
          <w:lang w:val="en-GB"/>
        </w:rPr>
        <w:tab/>
      </w:r>
      <w:r w:rsidRPr="005D2A6F">
        <w:rPr>
          <w:rFonts w:ascii="Times New Roman" w:hAnsi="Times New Roman" w:cs="Times New Roman"/>
          <w:sz w:val="24"/>
          <w:szCs w:val="24"/>
          <w:lang w:val="en-GB"/>
        </w:rPr>
        <w:t xml:space="preserve">One of the main goals of the English camp is to put knowledge into practice and exemplify as much as possible. The commitment to use English as a means of communication depends mainly on how determined the teacher is: the younger students usually show an eagerness to speak the foreign language and only need a couple of "Speak English, please!" before they naturally switch to it and will address the teacher like that in the following days. Like this, it is easy to teach how to ask for clarifications, for repetition or explanations. They learn it fast because they use it on a daily basis in real life situations and not in boring drills. </w:t>
      </w:r>
      <w:r>
        <w:rPr>
          <w:rFonts w:ascii="Times New Roman" w:hAnsi="Times New Roman" w:cs="Times New Roman"/>
          <w:sz w:val="24"/>
          <w:szCs w:val="24"/>
          <w:lang w:val="en-GB"/>
        </w:rPr>
        <w:tab/>
        <w:t>Based on the topics dealt with and the vocabulary or language functions needed, both teaching and learning become more accessible: the learning takes the pace of the student's understanding and interest and is motivated by the given situation.</w:t>
      </w:r>
    </w:p>
    <w:p w:rsidR="008A1B53"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sz w:val="24"/>
          <w:szCs w:val="24"/>
          <w:lang w:val="en-GB"/>
        </w:rPr>
      </w:pPr>
    </w:p>
    <w:p w:rsidR="008A1B53" w:rsidRPr="00DA2461"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b/>
          <w:sz w:val="24"/>
          <w:szCs w:val="24"/>
          <w:lang w:val="en-GB"/>
        </w:rPr>
      </w:pPr>
      <w:r>
        <w:rPr>
          <w:rFonts w:ascii="Times New Roman" w:hAnsi="Times New Roman" w:cs="Times New Roman"/>
          <w:sz w:val="24"/>
          <w:szCs w:val="24"/>
          <w:lang w:val="en-GB"/>
        </w:rPr>
        <w:tab/>
      </w:r>
      <w:r w:rsidRPr="00DA2461">
        <w:rPr>
          <w:rFonts w:ascii="Times New Roman" w:hAnsi="Times New Roman" w:cs="Times New Roman"/>
          <w:b/>
          <w:sz w:val="24"/>
          <w:szCs w:val="24"/>
          <w:lang w:val="en-GB"/>
        </w:rPr>
        <w:t>4.4. Stages of the English camp</w:t>
      </w:r>
    </w:p>
    <w:p w:rsidR="008A1B53" w:rsidRPr="000D0947"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sz w:val="24"/>
          <w:szCs w:val="24"/>
          <w:lang w:val="en-GB"/>
        </w:rPr>
      </w:pPr>
      <w:r w:rsidRPr="00642660">
        <w:rPr>
          <w:rFonts w:ascii="Times New Roman" w:hAnsi="Times New Roman" w:cs="Times New Roman"/>
          <w:sz w:val="24"/>
          <w:szCs w:val="24"/>
          <w:lang w:val="en-GB"/>
        </w:rPr>
        <w:tab/>
      </w:r>
      <w:r w:rsidRPr="00642660">
        <w:rPr>
          <w:rFonts w:ascii="Times New Roman" w:eastAsia="Times New Roman" w:hAnsi="Times New Roman" w:cs="Times New Roman"/>
          <w:b/>
          <w:i/>
          <w:sz w:val="24"/>
          <w:szCs w:val="24"/>
          <w:lang w:val="en-GB"/>
        </w:rPr>
        <w:t>Step I: Define the theme.</w:t>
      </w:r>
      <w:r w:rsidRPr="00642660">
        <w:rPr>
          <w:rFonts w:ascii="Times New Roman" w:eastAsia="Times New Roman" w:hAnsi="Times New Roman" w:cs="Times New Roman"/>
          <w:sz w:val="24"/>
          <w:szCs w:val="24"/>
          <w:lang w:val="en-GB"/>
        </w:rPr>
        <w:t xml:space="preserve"> Teachers and volunteering</w:t>
      </w:r>
      <w:r>
        <w:rPr>
          <w:rFonts w:ascii="Times New Roman" w:eastAsia="Times New Roman" w:hAnsi="Times New Roman" w:cs="Times New Roman"/>
          <w:sz w:val="24"/>
          <w:szCs w:val="24"/>
          <w:lang w:val="en-GB"/>
        </w:rPr>
        <w:t xml:space="preserve"> senior</w:t>
      </w:r>
      <w:r w:rsidRPr="00642660">
        <w:rPr>
          <w:rFonts w:ascii="Times New Roman" w:eastAsia="Times New Roman" w:hAnsi="Times New Roman" w:cs="Times New Roman"/>
          <w:sz w:val="24"/>
          <w:szCs w:val="24"/>
          <w:lang w:val="en-GB"/>
        </w:rPr>
        <w:t xml:space="preserve"> students brainstorm the different topics to deal with during the one week. Due to the fact that nature is all around and access to it is evident and with no constraints of time, many activities are based on exploring the beauty of it and what it can offer beside beauty. An activity map is started and it usually takes weeks until it is finished, as long as in the end it resembles a centenarian oak tree. When the basic</w:t>
      </w:r>
      <w:r>
        <w:rPr>
          <w:rFonts w:ascii="Times New Roman" w:eastAsia="Times New Roman" w:hAnsi="Times New Roman" w:cs="Times New Roman"/>
          <w:sz w:val="24"/>
          <w:szCs w:val="24"/>
          <w:lang w:val="en-GB"/>
        </w:rPr>
        <w:t xml:space="preserve"> topics are chosen in order to roughly cover the six days of activity, the teachers start to </w:t>
      </w:r>
      <w:r>
        <w:rPr>
          <w:rFonts w:ascii="Times New Roman" w:eastAsia="Times New Roman" w:hAnsi="Times New Roman" w:cs="Times New Roman"/>
          <w:sz w:val="24"/>
          <w:szCs w:val="24"/>
          <w:lang w:val="en-GB"/>
        </w:rPr>
        <w:lastRenderedPageBreak/>
        <w:t>gather tasks and ways to explore the full potential of the given situation, while the volunteers usually try to find relevant games and songs. Volunteers develop a lot in terms of selecting and structuring, as they are very motivated to do a good job side-by-side with the teachers.</w:t>
      </w:r>
    </w:p>
    <w:p w:rsidR="008A1B53" w:rsidRDefault="008A1B53" w:rsidP="008A1B53">
      <w:pPr>
        <w:tabs>
          <w:tab w:val="left" w:pos="182"/>
          <w:tab w:val="center" w:pos="4536"/>
        </w:tabs>
        <w:spacing w:line="360" w:lineRule="auto"/>
        <w:contextualSpacing/>
        <w:jc w:val="both"/>
        <w:rPr>
          <w:rFonts w:ascii="Times New Roman" w:hAnsi="Times New Roman" w:cs="Times New Roman"/>
          <w:b/>
          <w:i/>
          <w:sz w:val="24"/>
          <w:szCs w:val="24"/>
          <w:lang w:val="en-GB"/>
        </w:rPr>
      </w:pPr>
    </w:p>
    <w:p w:rsidR="008A1B53" w:rsidRDefault="008A1B53" w:rsidP="008A1B53">
      <w:pPr>
        <w:spacing w:line="360" w:lineRule="auto"/>
        <w:contextualSpacing/>
        <w:jc w:val="both"/>
        <w:rPr>
          <w:rFonts w:ascii="Times New Roman" w:hAnsi="Times New Roman" w:cs="Times New Roman"/>
          <w:sz w:val="24"/>
          <w:szCs w:val="24"/>
          <w:lang w:val="en-GB"/>
        </w:rPr>
      </w:pPr>
      <w:r>
        <w:rPr>
          <w:rFonts w:ascii="Times New Roman" w:hAnsi="Times New Roman" w:cs="Times New Roman"/>
          <w:b/>
          <w:i/>
          <w:sz w:val="24"/>
          <w:szCs w:val="24"/>
          <w:lang w:val="en-GB"/>
        </w:rPr>
        <w:tab/>
        <w:t>Step II: Determine the final outcome.</w:t>
      </w:r>
      <w:r>
        <w:rPr>
          <w:rFonts w:ascii="Times New Roman" w:hAnsi="Times New Roman" w:cs="Times New Roman"/>
          <w:sz w:val="24"/>
          <w:szCs w:val="24"/>
          <w:lang w:val="en-GB"/>
        </w:rPr>
        <w:t xml:space="preserve"> Being a camp where activities are displayed on several days, the final products are usually many and each student can decide which the dearest one is. There might be tangible final products (clay figures born out of creativity or based on a topic, post cards with dried flowers and plants, a camp flag made together, even food cooked together and eaten as a reward, and personal portfolios) or poems, songs presented to each other near the camp fire or during competitions. To sum up the camp, a slideshow of pictures, participation certificates and personal portfolios are taken home. With the aim </w:t>
      </w:r>
      <w:proofErr w:type="gramStart"/>
      <w:r>
        <w:rPr>
          <w:rFonts w:ascii="Times New Roman" w:hAnsi="Times New Roman" w:cs="Times New Roman"/>
          <w:sz w:val="24"/>
          <w:szCs w:val="24"/>
          <w:lang w:val="en-GB"/>
        </w:rPr>
        <w:t>of  promoting</w:t>
      </w:r>
      <w:proofErr w:type="gramEnd"/>
      <w:r>
        <w:rPr>
          <w:rFonts w:ascii="Times New Roman" w:hAnsi="Times New Roman" w:cs="Times New Roman"/>
          <w:sz w:val="24"/>
          <w:szCs w:val="24"/>
          <w:lang w:val="en-GB"/>
        </w:rPr>
        <w:t xml:space="preserve"> and strengthening the team spirit each camp has something common that is given to the participants as a token: a cap, a T-shirt or a scarf, things highly valued by all of them.</w:t>
      </w:r>
    </w:p>
    <w:p w:rsidR="008A1B53" w:rsidRPr="000D1520" w:rsidRDefault="008A1B53" w:rsidP="008A1B53">
      <w:pPr>
        <w:spacing w:line="360" w:lineRule="auto"/>
        <w:contextualSpacing/>
        <w:jc w:val="both"/>
        <w:rPr>
          <w:rFonts w:ascii="Times New Roman" w:hAnsi="Times New Roman" w:cs="Times New Roman"/>
          <w:sz w:val="24"/>
          <w:szCs w:val="24"/>
          <w:lang w:val="en-GB"/>
        </w:rPr>
      </w:pPr>
    </w:p>
    <w:p w:rsidR="008A1B53" w:rsidRDefault="008A1B53" w:rsidP="008A1B53">
      <w:pPr>
        <w:spacing w:after="0" w:line="360" w:lineRule="auto"/>
        <w:contextualSpacing/>
        <w:jc w:val="both"/>
        <w:rPr>
          <w:rFonts w:ascii="Times New Roman" w:hAnsi="Times New Roman" w:cs="Times New Roman"/>
          <w:sz w:val="24"/>
          <w:szCs w:val="24"/>
          <w:lang w:val="en-GB"/>
        </w:rPr>
      </w:pPr>
      <w:r>
        <w:rPr>
          <w:rFonts w:ascii="Times New Roman" w:hAnsi="Times New Roman" w:cs="Times New Roman"/>
          <w:b/>
          <w:i/>
          <w:sz w:val="24"/>
          <w:szCs w:val="24"/>
          <w:lang w:val="en-GB"/>
        </w:rPr>
        <w:tab/>
        <w:t>Step III: Structure the project.</w:t>
      </w:r>
      <w:r>
        <w:rPr>
          <w:rFonts w:ascii="Times New Roman" w:hAnsi="Times New Roman" w:cs="Times New Roman"/>
          <w:sz w:val="24"/>
          <w:szCs w:val="24"/>
          <w:lang w:val="en-GB"/>
        </w:rPr>
        <w:t xml:space="preserve"> Considering the fact that most of the preparation is done by two teachers and three upper-secondary level students, work can be divided according to preferences: volunteering students do easy activities or teach games and songs and the teachers have the upper hand at keeping the things go. I must mention that volunteers take their job so seriously and feel so proud of being trusted to teach the younger ones that it is this switch of roles that motivates the students many times. If deemed necessarily, there will be a continuous alternation between work and feedback based on discussions concerning ways of dealing with tasks, personal issues based on group composition or attributed roles.</w:t>
      </w:r>
    </w:p>
    <w:p w:rsidR="008A1B53" w:rsidRDefault="008A1B53" w:rsidP="008A1B53">
      <w:pPr>
        <w:spacing w:after="0" w:line="360" w:lineRule="auto"/>
        <w:contextualSpacing/>
        <w:jc w:val="both"/>
        <w:rPr>
          <w:rFonts w:ascii="Times New Roman" w:hAnsi="Times New Roman" w:cs="Times New Roman"/>
          <w:sz w:val="24"/>
          <w:szCs w:val="24"/>
          <w:lang w:val="en-GB"/>
        </w:rPr>
      </w:pPr>
      <w:r>
        <w:rPr>
          <w:rFonts w:ascii="Times New Roman" w:hAnsi="Times New Roman" w:cs="Times New Roman"/>
          <w:sz w:val="24"/>
          <w:szCs w:val="24"/>
          <w:lang w:val="en-GB"/>
        </w:rPr>
        <w:tab/>
        <w:t xml:space="preserve">The whole camp is usually structured on days which are linked by topics or activities. Each day has a schedule that is presented to the students on arrival and afterwards displayed in the living-room throughout the week. In a camp it is not enough to structure the teaching process as long as the time spent together with the campers is 24/7. It is the rigour applied to the sequences following each other during the day that actually structures the camp and gives it unity. Each student has responsibilities which are shared with others or done individually </w:t>
      </w:r>
      <w:proofErr w:type="gramStart"/>
      <w:r>
        <w:rPr>
          <w:rFonts w:ascii="Times New Roman" w:hAnsi="Times New Roman" w:cs="Times New Roman"/>
          <w:sz w:val="24"/>
          <w:szCs w:val="24"/>
          <w:lang w:val="en-GB"/>
        </w:rPr>
        <w:t>at  certain</w:t>
      </w:r>
      <w:proofErr w:type="gramEnd"/>
      <w:r>
        <w:rPr>
          <w:rFonts w:ascii="Times New Roman" w:hAnsi="Times New Roman" w:cs="Times New Roman"/>
          <w:sz w:val="24"/>
          <w:szCs w:val="24"/>
          <w:lang w:val="en-GB"/>
        </w:rPr>
        <w:t xml:space="preserve"> times during the week. Activities which need more reading or writing are done in the morning, while crafting or information gathering activities are planned mostly for the afternoons. Depending on the topic of the day the students can get extra work to be done individually or in </w:t>
      </w:r>
      <w:r>
        <w:rPr>
          <w:rFonts w:ascii="Times New Roman" w:hAnsi="Times New Roman" w:cs="Times New Roman"/>
          <w:sz w:val="24"/>
          <w:szCs w:val="24"/>
          <w:lang w:val="en-GB"/>
        </w:rPr>
        <w:lastRenderedPageBreak/>
        <w:t xml:space="preserve">groups, but these are optional and are rewarded with red points which can be exchanged at the end of the camp for small prizes. Since extra work is optional, it is usually done by most of the students on a daily basis. After all, compulsory homework is what I try to avoid in the classroom as well, not </w:t>
      </w:r>
      <w:proofErr w:type="gramStart"/>
      <w:r>
        <w:rPr>
          <w:rFonts w:ascii="Times New Roman" w:hAnsi="Times New Roman" w:cs="Times New Roman"/>
          <w:sz w:val="24"/>
          <w:szCs w:val="24"/>
          <w:lang w:val="en-GB"/>
        </w:rPr>
        <w:t>to talk</w:t>
      </w:r>
      <w:proofErr w:type="gramEnd"/>
      <w:r>
        <w:rPr>
          <w:rFonts w:ascii="Times New Roman" w:hAnsi="Times New Roman" w:cs="Times New Roman"/>
          <w:sz w:val="24"/>
          <w:szCs w:val="24"/>
          <w:lang w:val="en-GB"/>
        </w:rPr>
        <w:t xml:space="preserve"> about a camp where children like to have fun. Yet, what is not obligatory often becomes appealing, and many times students can be spotted in different corners of the chalet or outdoors doing extra work.</w:t>
      </w:r>
    </w:p>
    <w:p w:rsidR="008A1B53" w:rsidRDefault="008A1B53" w:rsidP="008A1B53">
      <w:pPr>
        <w:spacing w:after="0" w:line="360" w:lineRule="auto"/>
        <w:contextualSpacing/>
        <w:jc w:val="both"/>
        <w:rPr>
          <w:rFonts w:ascii="Times New Roman" w:hAnsi="Times New Roman" w:cs="Times New Roman"/>
          <w:sz w:val="24"/>
          <w:szCs w:val="24"/>
          <w:lang w:val="en-GB"/>
        </w:rPr>
      </w:pPr>
      <w:r>
        <w:rPr>
          <w:rFonts w:ascii="Times New Roman" w:hAnsi="Times New Roman" w:cs="Times New Roman"/>
          <w:sz w:val="24"/>
          <w:szCs w:val="24"/>
          <w:lang w:val="en-GB"/>
        </w:rPr>
        <w:tab/>
        <w:t xml:space="preserve">Due to the fact that the whole camp is planned weeks in advance and thoroughly discussed with those involved in the teaching process, there are minimal adjustments to be done during the camp. Games, songs, creative artwork, writing, reading or listening based activities are prepared and dealt with in advance so that the continuum in learning could be respected. </w:t>
      </w:r>
    </w:p>
    <w:p w:rsidR="008A1B53" w:rsidRPr="000D0947" w:rsidRDefault="008A1B53" w:rsidP="008A1B53">
      <w:pPr>
        <w:spacing w:after="0" w:line="360" w:lineRule="auto"/>
        <w:contextualSpacing/>
        <w:jc w:val="both"/>
        <w:rPr>
          <w:rFonts w:ascii="Times New Roman" w:hAnsi="Times New Roman" w:cs="Times New Roman"/>
          <w:sz w:val="24"/>
          <w:szCs w:val="24"/>
          <w:lang w:val="en-GB"/>
        </w:rPr>
      </w:pPr>
      <w:r>
        <w:rPr>
          <w:rFonts w:ascii="Times New Roman" w:hAnsi="Times New Roman" w:cs="Times New Roman"/>
          <w:sz w:val="24"/>
          <w:szCs w:val="24"/>
          <w:lang w:val="en-GB"/>
        </w:rPr>
        <w:tab/>
        <w:t xml:space="preserve"> </w:t>
      </w:r>
    </w:p>
    <w:p w:rsidR="008A1B53" w:rsidRDefault="008A1B53" w:rsidP="008A1B53">
      <w:pPr>
        <w:spacing w:after="0" w:line="360" w:lineRule="auto"/>
        <w:contextualSpacing/>
        <w:jc w:val="both"/>
        <w:rPr>
          <w:rFonts w:ascii="Times New Roman" w:hAnsi="Times New Roman" w:cs="Times New Roman"/>
          <w:bCs/>
          <w:iCs/>
          <w:color w:val="000000"/>
          <w:sz w:val="24"/>
          <w:szCs w:val="24"/>
          <w:lang w:val="en-GB"/>
        </w:rPr>
      </w:pPr>
      <w:r>
        <w:rPr>
          <w:rFonts w:ascii="Times New Roman" w:hAnsi="Times New Roman" w:cs="Times New Roman"/>
          <w:b/>
          <w:bCs/>
          <w:i/>
          <w:iCs/>
          <w:color w:val="000000"/>
          <w:sz w:val="24"/>
          <w:szCs w:val="24"/>
          <w:lang w:val="en-GB"/>
        </w:rPr>
        <w:tab/>
      </w:r>
      <w:r w:rsidRPr="007A473C">
        <w:rPr>
          <w:rFonts w:ascii="Times New Roman" w:hAnsi="Times New Roman" w:cs="Times New Roman"/>
          <w:b/>
          <w:bCs/>
          <w:i/>
          <w:iCs/>
          <w:color w:val="000000"/>
          <w:sz w:val="24"/>
          <w:szCs w:val="24"/>
          <w:lang w:val="en-GB"/>
        </w:rPr>
        <w:t>Step IV: Identify language skills and strategies.</w:t>
      </w:r>
      <w:r>
        <w:rPr>
          <w:rFonts w:ascii="Times New Roman" w:hAnsi="Times New Roman" w:cs="Times New Roman"/>
          <w:bCs/>
          <w:iCs/>
          <w:color w:val="000000"/>
          <w:sz w:val="24"/>
          <w:szCs w:val="24"/>
          <w:lang w:val="en-GB"/>
        </w:rPr>
        <w:t xml:space="preserve"> At this stage it is the student's level </w:t>
      </w:r>
      <w:proofErr w:type="gramStart"/>
      <w:r>
        <w:rPr>
          <w:rFonts w:ascii="Times New Roman" w:hAnsi="Times New Roman" w:cs="Times New Roman"/>
          <w:bCs/>
          <w:iCs/>
          <w:color w:val="000000"/>
          <w:sz w:val="24"/>
          <w:szCs w:val="24"/>
          <w:lang w:val="en-GB"/>
        </w:rPr>
        <w:t>of  English</w:t>
      </w:r>
      <w:proofErr w:type="gramEnd"/>
      <w:r>
        <w:rPr>
          <w:rFonts w:ascii="Times New Roman" w:hAnsi="Times New Roman" w:cs="Times New Roman"/>
          <w:bCs/>
          <w:iCs/>
          <w:color w:val="000000"/>
          <w:sz w:val="24"/>
          <w:szCs w:val="24"/>
          <w:lang w:val="en-GB"/>
        </w:rPr>
        <w:t xml:space="preserve"> that is built upon. During the activities and tasks planned, it is important to focus on the amount of grammar, vocabulary and skills the students already master. Certain situations trigger the need to teach new skills and strategies which are immediately embedded in experience and come as a natural way of learning. On one hand, for this reason sometimes rather difficult grammar (modals, conditionals, reported speech or passive voice) is easily understood as learning happens out of necessity and does not happen out of context by doing the very often boring drilling exercises. On the other hand, students learn the language because they need it to communicate effectively and not vice versa, like in the classroom, where many times they are taught with the purpose of using them one fine day. Even though the context of a camp would seemingly not imply too much reading or writing, this is far from </w:t>
      </w:r>
      <w:proofErr w:type="gramStart"/>
      <w:r>
        <w:rPr>
          <w:rFonts w:ascii="Times New Roman" w:hAnsi="Times New Roman" w:cs="Times New Roman"/>
          <w:bCs/>
          <w:iCs/>
          <w:color w:val="000000"/>
          <w:sz w:val="24"/>
          <w:szCs w:val="24"/>
          <w:lang w:val="en-GB"/>
        </w:rPr>
        <w:t>the  truth</w:t>
      </w:r>
      <w:proofErr w:type="gramEnd"/>
      <w:r>
        <w:rPr>
          <w:rFonts w:ascii="Times New Roman" w:hAnsi="Times New Roman" w:cs="Times New Roman"/>
          <w:bCs/>
          <w:iCs/>
          <w:color w:val="000000"/>
          <w:sz w:val="24"/>
          <w:szCs w:val="24"/>
          <w:lang w:val="en-GB"/>
        </w:rPr>
        <w:t xml:space="preserve">. Reading rules, jokes, short stories, solving crossword puzzles, writing poems, timetables, opinions, suggestions, designing grids and graphs all imply using the language as a tool for a determined purpose. However, I consider that the skills which are mainly focused on are speaking and listening as long as this is a continuum that starts on the arrival in the camp and somehow ends when the last student says good-bye. As speakers of the same mother-tongue usually take part in the camp there is a balance between using English and the students' first language later in the day when they are already sometimes too tired to concentrate. Despite this, the last "Good night, sleep tight!" comes in English and finishes off the day. </w:t>
      </w:r>
    </w:p>
    <w:p w:rsidR="008A1B53" w:rsidRPr="00D61AB7" w:rsidRDefault="008A1B53" w:rsidP="008A1B53">
      <w:pPr>
        <w:spacing w:line="360" w:lineRule="auto"/>
        <w:contextualSpacing/>
        <w:jc w:val="both"/>
        <w:rPr>
          <w:rFonts w:ascii="Times New Roman" w:eastAsia="Times New Roman" w:hAnsi="Times New Roman" w:cs="Times New Roman"/>
          <w:sz w:val="24"/>
          <w:szCs w:val="24"/>
          <w:lang w:val="en-GB"/>
        </w:rPr>
      </w:pPr>
    </w:p>
    <w:p w:rsidR="008A1B53" w:rsidRDefault="008A1B53" w:rsidP="008A1B53">
      <w:pPr>
        <w:spacing w:line="360" w:lineRule="auto"/>
        <w:contextualSpacing/>
        <w:jc w:val="both"/>
        <w:rPr>
          <w:rFonts w:ascii="Times New Roman" w:hAnsi="Times New Roman" w:cs="Times New Roman"/>
          <w:bCs/>
          <w:iCs/>
          <w:color w:val="000000"/>
          <w:sz w:val="24"/>
          <w:szCs w:val="24"/>
          <w:lang w:val="en-GB"/>
        </w:rPr>
      </w:pPr>
      <w:r w:rsidRPr="005077AF">
        <w:rPr>
          <w:rFonts w:ascii="Times New Roman" w:hAnsi="Times New Roman" w:cs="Times New Roman"/>
          <w:b/>
          <w:bCs/>
          <w:i/>
          <w:iCs/>
          <w:color w:val="000000"/>
          <w:sz w:val="24"/>
          <w:szCs w:val="24"/>
          <w:lang w:val="en-GB"/>
        </w:rPr>
        <w:lastRenderedPageBreak/>
        <w:tab/>
        <w:t>Step V: Gather information.</w:t>
      </w:r>
      <w:r w:rsidRPr="005077AF">
        <w:rPr>
          <w:rFonts w:ascii="Times New Roman" w:hAnsi="Times New Roman" w:cs="Times New Roman"/>
          <w:bCs/>
          <w:iCs/>
          <w:color w:val="000000"/>
          <w:sz w:val="24"/>
          <w:szCs w:val="24"/>
          <w:lang w:val="en-GB"/>
        </w:rPr>
        <w:t xml:space="preserve"> </w:t>
      </w:r>
      <w:r>
        <w:rPr>
          <w:rFonts w:ascii="Times New Roman" w:hAnsi="Times New Roman" w:cs="Times New Roman"/>
          <w:bCs/>
          <w:iCs/>
          <w:color w:val="000000"/>
          <w:sz w:val="24"/>
          <w:szCs w:val="24"/>
          <w:lang w:val="en-GB"/>
        </w:rPr>
        <w:t>Undoubtedly,</w:t>
      </w:r>
      <w:r w:rsidRPr="005077AF">
        <w:rPr>
          <w:rFonts w:ascii="Times New Roman" w:hAnsi="Times New Roman" w:cs="Times New Roman"/>
          <w:bCs/>
          <w:iCs/>
          <w:color w:val="000000"/>
          <w:sz w:val="24"/>
          <w:szCs w:val="24"/>
          <w:lang w:val="en-GB"/>
        </w:rPr>
        <w:t xml:space="preserve"> this part more </w:t>
      </w:r>
      <w:r>
        <w:rPr>
          <w:rFonts w:ascii="Times New Roman" w:hAnsi="Times New Roman" w:cs="Times New Roman"/>
          <w:bCs/>
          <w:iCs/>
          <w:color w:val="000000"/>
          <w:sz w:val="24"/>
          <w:szCs w:val="24"/>
          <w:lang w:val="en-GB"/>
        </w:rPr>
        <w:t xml:space="preserve">deserves more </w:t>
      </w:r>
      <w:r w:rsidRPr="005077AF">
        <w:rPr>
          <w:rFonts w:ascii="Times New Roman" w:hAnsi="Times New Roman" w:cs="Times New Roman"/>
          <w:bCs/>
          <w:iCs/>
          <w:color w:val="000000"/>
          <w:sz w:val="24"/>
          <w:szCs w:val="24"/>
          <w:lang w:val="en-GB"/>
        </w:rPr>
        <w:t xml:space="preserve">attention because it is one of the most important ones in the camp. I often tell the students that learning does not only </w:t>
      </w:r>
      <w:proofErr w:type="gramStart"/>
      <w:r w:rsidRPr="005077AF">
        <w:rPr>
          <w:rFonts w:ascii="Times New Roman" w:hAnsi="Times New Roman" w:cs="Times New Roman"/>
          <w:bCs/>
          <w:iCs/>
          <w:color w:val="000000"/>
          <w:sz w:val="24"/>
          <w:szCs w:val="24"/>
          <w:lang w:val="en-GB"/>
        </w:rPr>
        <w:t>happen</w:t>
      </w:r>
      <w:proofErr w:type="gramEnd"/>
      <w:r w:rsidRPr="005077AF">
        <w:rPr>
          <w:rFonts w:ascii="Times New Roman" w:hAnsi="Times New Roman" w:cs="Times New Roman"/>
          <w:bCs/>
          <w:iCs/>
          <w:color w:val="000000"/>
          <w:sz w:val="24"/>
          <w:szCs w:val="24"/>
          <w:lang w:val="en-GB"/>
        </w:rPr>
        <w:t xml:space="preserve"> when they acknowledge the process but always and everywhere. It is the camp where they realise how much truth lies at the bottom of this statement</w:t>
      </w:r>
      <w:r>
        <w:rPr>
          <w:rFonts w:ascii="Times New Roman" w:hAnsi="Times New Roman" w:cs="Times New Roman"/>
          <w:bCs/>
          <w:iCs/>
          <w:color w:val="000000"/>
          <w:sz w:val="24"/>
          <w:szCs w:val="24"/>
          <w:lang w:val="en-GB"/>
        </w:rPr>
        <w:t>: displaying a natural curiosity nurtured by chunks of information and presented in different shapes is what sticks with the children. Very often certain everyday activities seem so cool to them that they offer to help: it is then that short discussions are born and they happily chat either with each other or with the teachers.</w:t>
      </w:r>
      <w:r w:rsidRPr="005077AF">
        <w:rPr>
          <w:rFonts w:ascii="Times New Roman" w:hAnsi="Times New Roman" w:cs="Times New Roman"/>
          <w:bCs/>
          <w:iCs/>
          <w:color w:val="000000"/>
          <w:sz w:val="24"/>
          <w:szCs w:val="24"/>
          <w:lang w:val="en-GB"/>
        </w:rPr>
        <w:t xml:space="preserve"> </w:t>
      </w:r>
    </w:p>
    <w:p w:rsidR="008A1B53" w:rsidRPr="005077AF" w:rsidRDefault="008A1B53" w:rsidP="008A1B53">
      <w:pPr>
        <w:spacing w:line="360" w:lineRule="auto"/>
        <w:contextualSpacing/>
        <w:jc w:val="both"/>
        <w:rPr>
          <w:rFonts w:ascii="Times New Roman" w:hAnsi="Times New Roman" w:cs="Times New Roman"/>
          <w:sz w:val="24"/>
          <w:szCs w:val="24"/>
          <w:lang w:val="en-GB"/>
        </w:rPr>
      </w:pPr>
      <w:r>
        <w:rPr>
          <w:rFonts w:ascii="Times New Roman" w:hAnsi="Times New Roman" w:cs="Times New Roman"/>
          <w:bCs/>
          <w:iCs/>
          <w:color w:val="000000"/>
          <w:sz w:val="24"/>
          <w:szCs w:val="24"/>
          <w:lang w:val="en-GB"/>
        </w:rPr>
        <w:tab/>
      </w:r>
      <w:r w:rsidRPr="005077AF">
        <w:rPr>
          <w:rFonts w:ascii="Times New Roman" w:hAnsi="Times New Roman" w:cs="Times New Roman"/>
          <w:sz w:val="24"/>
          <w:szCs w:val="24"/>
          <w:lang w:val="en-GB"/>
        </w:rPr>
        <w:t>Taking into consideration the setting of the camp and its purpose of exploiting nature, this stage is based mainly on information gathered without electronic devices, in order to foster the engagement into speaking, asking and discussing.</w:t>
      </w:r>
      <w:r>
        <w:rPr>
          <w:rFonts w:ascii="Times New Roman" w:hAnsi="Times New Roman" w:cs="Times New Roman"/>
          <w:sz w:val="24"/>
          <w:szCs w:val="24"/>
          <w:lang w:val="en-GB"/>
        </w:rPr>
        <w:t xml:space="preserve"> The hidden purpose is that students should realise that there are situations in life when they have to deal without the almighty internet in order to solve a problem.</w:t>
      </w:r>
      <w:r w:rsidRPr="005077AF">
        <w:rPr>
          <w:rFonts w:ascii="Times New Roman" w:hAnsi="Times New Roman" w:cs="Times New Roman"/>
          <w:sz w:val="24"/>
          <w:szCs w:val="24"/>
          <w:lang w:val="en-GB"/>
        </w:rPr>
        <w:t xml:space="preserve"> The biggest part of the information is provided directly by the teachers and volunteers through different activities. The students have to select the relevant ones and use them in order to produce other materials. </w:t>
      </w:r>
    </w:p>
    <w:p w:rsidR="008A1B53" w:rsidRPr="005077AF" w:rsidRDefault="008A1B53" w:rsidP="008A1B53">
      <w:pPr>
        <w:spacing w:line="360" w:lineRule="auto"/>
        <w:contextualSpacing/>
        <w:jc w:val="both"/>
        <w:rPr>
          <w:rFonts w:ascii="Times New Roman" w:hAnsi="Times New Roman" w:cs="Times New Roman"/>
          <w:sz w:val="24"/>
          <w:szCs w:val="24"/>
          <w:lang w:val="en-GB"/>
        </w:rPr>
      </w:pPr>
      <w:r w:rsidRPr="005077AF">
        <w:rPr>
          <w:rFonts w:ascii="Times New Roman" w:hAnsi="Times New Roman" w:cs="Times New Roman"/>
          <w:sz w:val="24"/>
          <w:szCs w:val="24"/>
          <w:lang w:val="en-GB"/>
        </w:rPr>
        <w:tab/>
        <w:t>As we are self-sufficient in the camp, teachers and students clean the living quarters together and sometimes cook or do kitchen work together. It is unfortunately typical of children that they do not help at home</w:t>
      </w:r>
      <w:r>
        <w:rPr>
          <w:rFonts w:ascii="Times New Roman" w:hAnsi="Times New Roman" w:cs="Times New Roman"/>
          <w:sz w:val="24"/>
          <w:szCs w:val="24"/>
          <w:lang w:val="en-GB"/>
        </w:rPr>
        <w:t>,</w:t>
      </w:r>
      <w:r w:rsidRPr="005077AF">
        <w:rPr>
          <w:rFonts w:ascii="Times New Roman" w:hAnsi="Times New Roman" w:cs="Times New Roman"/>
          <w:sz w:val="24"/>
          <w:szCs w:val="24"/>
          <w:lang w:val="en-GB"/>
        </w:rPr>
        <w:t xml:space="preserve"> and in these situations they face the lack of know-how. A funny but relevant situation happened when a child addressed me to teach him how to clean the shower. I was preparing to give the required information when another student, who participated in the camp the previous year, took him by the arm and called him aside. I eavesdropped, very curious about was would happen and I overheard her explaining in English all the steps to be followed. I did not interfere, but later asked the boy how he coped with the problem. He displayed a broad smile and answered: "Oh, my friend offered me a whole tutorial about how to</w:t>
      </w:r>
      <w:r>
        <w:rPr>
          <w:rFonts w:ascii="Times New Roman" w:hAnsi="Times New Roman" w:cs="Times New Roman"/>
          <w:sz w:val="24"/>
          <w:szCs w:val="24"/>
          <w:lang w:val="en-GB"/>
        </w:rPr>
        <w:t xml:space="preserve"> and also gave </w:t>
      </w:r>
      <w:proofErr w:type="spellStart"/>
      <w:proofErr w:type="gramStart"/>
      <w:r>
        <w:rPr>
          <w:rFonts w:ascii="Times New Roman" w:hAnsi="Times New Roman" w:cs="Times New Roman"/>
          <w:sz w:val="24"/>
          <w:szCs w:val="24"/>
          <w:lang w:val="en-GB"/>
        </w:rPr>
        <w:t>my</w:t>
      </w:r>
      <w:proofErr w:type="spellEnd"/>
      <w:r>
        <w:rPr>
          <w:rFonts w:ascii="Times New Roman" w:hAnsi="Times New Roman" w:cs="Times New Roman"/>
          <w:sz w:val="24"/>
          <w:szCs w:val="24"/>
          <w:lang w:val="en-GB"/>
        </w:rPr>
        <w:t xml:space="preserve"> a</w:t>
      </w:r>
      <w:proofErr w:type="gramEnd"/>
      <w:r>
        <w:rPr>
          <w:rFonts w:ascii="Times New Roman" w:hAnsi="Times New Roman" w:cs="Times New Roman"/>
          <w:sz w:val="24"/>
          <w:szCs w:val="24"/>
          <w:lang w:val="en-GB"/>
        </w:rPr>
        <w:t xml:space="preserve"> hand</w:t>
      </w:r>
      <w:r w:rsidRPr="005077AF">
        <w:rPr>
          <w:rFonts w:ascii="Times New Roman" w:hAnsi="Times New Roman" w:cs="Times New Roman"/>
          <w:sz w:val="24"/>
          <w:szCs w:val="24"/>
          <w:lang w:val="en-GB"/>
        </w:rPr>
        <w:t xml:space="preserve">." It is extraordinarily thrilling to see how children can teach each other and how willing they are to learn when they think it is fun. </w:t>
      </w:r>
    </w:p>
    <w:p w:rsidR="008A1B53" w:rsidRDefault="008A1B53" w:rsidP="008A1B53">
      <w:pPr>
        <w:spacing w:line="360" w:lineRule="auto"/>
        <w:contextualSpacing/>
        <w:jc w:val="both"/>
        <w:rPr>
          <w:rFonts w:ascii="Times New Roman" w:hAnsi="Times New Roman" w:cs="Times New Roman"/>
          <w:sz w:val="24"/>
          <w:szCs w:val="24"/>
          <w:lang w:val="en-GB"/>
        </w:rPr>
      </w:pPr>
      <w:r w:rsidRPr="005077AF">
        <w:rPr>
          <w:rFonts w:ascii="Times New Roman" w:hAnsi="Times New Roman" w:cs="Times New Roman"/>
          <w:sz w:val="24"/>
          <w:szCs w:val="24"/>
          <w:lang w:val="en-GB"/>
        </w:rPr>
        <w:tab/>
        <w:t>Another way of gathering information is by interviewing people in the village</w:t>
      </w:r>
      <w:r>
        <w:rPr>
          <w:rFonts w:ascii="Times New Roman" w:hAnsi="Times New Roman" w:cs="Times New Roman"/>
          <w:sz w:val="24"/>
          <w:szCs w:val="24"/>
          <w:lang w:val="en-GB"/>
        </w:rPr>
        <w:t xml:space="preserve">: it is the moment when many students acknowledge the importance of learning. Most of the interviews are conducted in the native language but the actual work is then doubled because they have to translate the materials into English. Another typical situation is usually generated by the fact that during the day the students cannot use their telephones. As a result, in the evening, when parents </w:t>
      </w:r>
      <w:r>
        <w:rPr>
          <w:rFonts w:ascii="Times New Roman" w:hAnsi="Times New Roman" w:cs="Times New Roman"/>
          <w:sz w:val="24"/>
          <w:szCs w:val="24"/>
          <w:lang w:val="en-GB"/>
        </w:rPr>
        <w:lastRenderedPageBreak/>
        <w:t xml:space="preserve">call to find out about how they feel, they are addressed with different unexpected questions which the students have to find an answer for until the following day. Remarks like "When he is at home he never asks, he </w:t>
      </w:r>
      <w:proofErr w:type="spellStart"/>
      <w:r>
        <w:rPr>
          <w:rFonts w:ascii="Times New Roman" w:hAnsi="Times New Roman" w:cs="Times New Roman"/>
          <w:sz w:val="24"/>
          <w:szCs w:val="24"/>
          <w:lang w:val="en-GB"/>
        </w:rPr>
        <w:t>googles</w:t>
      </w:r>
      <w:proofErr w:type="spellEnd"/>
      <w:r>
        <w:rPr>
          <w:rFonts w:ascii="Times New Roman" w:hAnsi="Times New Roman" w:cs="Times New Roman"/>
          <w:sz w:val="24"/>
          <w:szCs w:val="24"/>
          <w:lang w:val="en-GB"/>
        </w:rPr>
        <w:t xml:space="preserve"> information!" are not uncommon from the parents. This is an evident proof of the fact that children are curious but sometimes we, adults, are so busy or inattentive, that children choose other alternatives for learning. </w:t>
      </w:r>
    </w:p>
    <w:p w:rsidR="008A1B53" w:rsidRPr="00201CA8" w:rsidRDefault="008A1B53" w:rsidP="008A1B53">
      <w:pPr>
        <w:spacing w:line="360" w:lineRule="auto"/>
        <w:contextualSpacing/>
        <w:jc w:val="both"/>
        <w:rPr>
          <w:rFonts w:ascii="Times New Roman" w:eastAsia="Times New Roman" w:hAnsi="Times New Roman" w:cs="Times New Roman"/>
          <w:sz w:val="24"/>
          <w:szCs w:val="24"/>
          <w:lang w:val="en-GB"/>
        </w:rPr>
      </w:pPr>
    </w:p>
    <w:p w:rsidR="008A1B53" w:rsidRDefault="008A1B53" w:rsidP="008A1B53">
      <w:pPr>
        <w:spacing w:line="360" w:lineRule="auto"/>
        <w:contextualSpacing/>
        <w:jc w:val="both"/>
        <w:rPr>
          <w:rFonts w:ascii="Times New Roman" w:hAnsi="Times New Roman" w:cs="Times New Roman"/>
          <w:bCs/>
          <w:iCs/>
          <w:color w:val="000000"/>
          <w:sz w:val="24"/>
          <w:szCs w:val="24"/>
          <w:lang w:val="en-GB"/>
        </w:rPr>
      </w:pPr>
      <w:r>
        <w:rPr>
          <w:rFonts w:ascii="Times New Roman" w:hAnsi="Times New Roman" w:cs="Times New Roman"/>
          <w:b/>
          <w:bCs/>
          <w:i/>
          <w:iCs/>
          <w:color w:val="000000"/>
          <w:sz w:val="24"/>
          <w:szCs w:val="24"/>
          <w:lang w:val="en-GB"/>
        </w:rPr>
        <w:tab/>
      </w:r>
      <w:r w:rsidRPr="00AE1CF6">
        <w:rPr>
          <w:rFonts w:ascii="Times New Roman" w:hAnsi="Times New Roman" w:cs="Times New Roman"/>
          <w:b/>
          <w:bCs/>
          <w:i/>
          <w:iCs/>
          <w:color w:val="000000"/>
          <w:sz w:val="24"/>
          <w:szCs w:val="24"/>
          <w:lang w:val="en-GB"/>
        </w:rPr>
        <w:t>Step VI: Compile and analyze information.</w:t>
      </w:r>
      <w:r>
        <w:rPr>
          <w:rFonts w:ascii="Times New Roman" w:hAnsi="Times New Roman" w:cs="Times New Roman"/>
          <w:bCs/>
          <w:iCs/>
          <w:color w:val="000000"/>
          <w:sz w:val="24"/>
          <w:szCs w:val="24"/>
          <w:lang w:val="en-GB"/>
        </w:rPr>
        <w:t xml:space="preserve"> I like to consider the camp as being the place where the children come with a rucksack full of snacks and leave with a backpack full of knowledge and natural curiosity. As I mentioned above, the activities and tasks are linked by one long thread on which, like colourful beads, come the information, knowledge, improved skills and final products. Putting together all the information at their disposal is a great task in what selective and organisational skills are concerned. The portfolios which enclose all the topics and </w:t>
      </w:r>
      <w:proofErr w:type="gramStart"/>
      <w:r>
        <w:rPr>
          <w:rFonts w:ascii="Times New Roman" w:hAnsi="Times New Roman" w:cs="Times New Roman"/>
          <w:bCs/>
          <w:iCs/>
          <w:color w:val="000000"/>
          <w:sz w:val="24"/>
          <w:szCs w:val="24"/>
          <w:lang w:val="en-GB"/>
        </w:rPr>
        <w:t>work,</w:t>
      </w:r>
      <w:proofErr w:type="gramEnd"/>
      <w:r>
        <w:rPr>
          <w:rFonts w:ascii="Times New Roman" w:hAnsi="Times New Roman" w:cs="Times New Roman"/>
          <w:bCs/>
          <w:iCs/>
          <w:color w:val="000000"/>
          <w:sz w:val="24"/>
          <w:szCs w:val="24"/>
          <w:lang w:val="en-GB"/>
        </w:rPr>
        <w:t xml:space="preserve"> look like a maze to the inexperienced outsider, but are, in fact, a chest with treasures to the student who ate himself/herself through all those materials. I must mention my last experience of the kind: one mother called me on the telephone to ask about her son's behaviour during the camp and she started with "Since he has come home he's been walking with me everywhere in the house with his portfolio and does not stop talking. I did not know that my son is such a chatterbox." Sharing with others the knowledge they have obtained helps students fix it, improve their communicative skills, fluency, pronunciation and interpersonal relationships. At this stage it would be absurd to argue about why not vocabulary and grammar as well. </w:t>
      </w:r>
    </w:p>
    <w:p w:rsidR="008A1B53" w:rsidRDefault="008A1B53" w:rsidP="008A1B53">
      <w:pPr>
        <w:spacing w:line="360" w:lineRule="auto"/>
        <w:contextualSpacing/>
        <w:jc w:val="both"/>
        <w:rPr>
          <w:rFonts w:ascii="Times New Roman" w:hAnsi="Times New Roman" w:cs="Times New Roman"/>
          <w:bCs/>
          <w:iCs/>
          <w:color w:val="000000"/>
          <w:sz w:val="24"/>
          <w:szCs w:val="24"/>
          <w:lang w:val="en-GB"/>
        </w:rPr>
      </w:pPr>
      <w:r>
        <w:rPr>
          <w:rFonts w:ascii="Times New Roman" w:hAnsi="Times New Roman" w:cs="Times New Roman"/>
          <w:bCs/>
          <w:iCs/>
          <w:color w:val="000000"/>
          <w:sz w:val="24"/>
          <w:szCs w:val="24"/>
          <w:lang w:val="en-GB"/>
        </w:rPr>
        <w:tab/>
        <w:t xml:space="preserve">During the camp there are activities when students work in groups or small teams and peer-assessment or analysis is important and brings a considerable improvement to the end product. Students are encouraged to do analysis very often and to do self-assessment too. In this way their self-esteem is boosted and very often they realise how important it is to be aware of your own limits and abilities. </w:t>
      </w:r>
    </w:p>
    <w:p w:rsidR="008A1B53" w:rsidRPr="00985997" w:rsidRDefault="008A1B53" w:rsidP="008A1B53">
      <w:pPr>
        <w:spacing w:line="360" w:lineRule="auto"/>
        <w:contextualSpacing/>
        <w:jc w:val="both"/>
        <w:rPr>
          <w:rFonts w:ascii="Times New Roman" w:eastAsia="Times New Roman" w:hAnsi="Times New Roman" w:cs="Times New Roman"/>
          <w:sz w:val="24"/>
          <w:szCs w:val="24"/>
          <w:lang w:val="en-GB"/>
        </w:rPr>
      </w:pPr>
    </w:p>
    <w:p w:rsidR="008A1B53" w:rsidRDefault="008A1B53" w:rsidP="008A1B53">
      <w:pPr>
        <w:spacing w:line="360" w:lineRule="auto"/>
        <w:contextualSpacing/>
        <w:jc w:val="both"/>
        <w:rPr>
          <w:rFonts w:ascii="Times New Roman" w:hAnsi="Times New Roman" w:cs="Times New Roman"/>
          <w:bCs/>
          <w:iCs/>
          <w:color w:val="000000"/>
          <w:sz w:val="24"/>
          <w:szCs w:val="24"/>
          <w:lang w:val="en-GB"/>
        </w:rPr>
      </w:pPr>
      <w:r>
        <w:rPr>
          <w:rFonts w:ascii="Times New Roman" w:eastAsia="Times New Roman" w:hAnsi="Times New Roman" w:cs="Times New Roman"/>
          <w:sz w:val="24"/>
          <w:szCs w:val="24"/>
          <w:lang w:val="en-GB"/>
        </w:rPr>
        <w:tab/>
      </w:r>
      <w:r w:rsidRPr="00C95833">
        <w:rPr>
          <w:rFonts w:ascii="Times New Roman" w:hAnsi="Times New Roman" w:cs="Times New Roman"/>
          <w:b/>
          <w:bCs/>
          <w:i/>
          <w:iCs/>
          <w:color w:val="000000"/>
          <w:sz w:val="24"/>
          <w:szCs w:val="24"/>
          <w:lang w:val="en-GB"/>
        </w:rPr>
        <w:t>Step VII: Present final product.</w:t>
      </w:r>
      <w:r>
        <w:rPr>
          <w:rFonts w:ascii="Times New Roman" w:hAnsi="Times New Roman" w:cs="Times New Roman"/>
          <w:bCs/>
          <w:iCs/>
          <w:color w:val="000000"/>
          <w:sz w:val="24"/>
          <w:szCs w:val="24"/>
          <w:lang w:val="en-GB"/>
        </w:rPr>
        <w:t xml:space="preserve"> In the English camp the final product is not one item that comes as a conclusion of the whole work: it is a sum of products, some personal, </w:t>
      </w:r>
      <w:proofErr w:type="gramStart"/>
      <w:r>
        <w:rPr>
          <w:rFonts w:ascii="Times New Roman" w:hAnsi="Times New Roman" w:cs="Times New Roman"/>
          <w:bCs/>
          <w:iCs/>
          <w:color w:val="000000"/>
          <w:sz w:val="24"/>
          <w:szCs w:val="24"/>
          <w:lang w:val="en-GB"/>
        </w:rPr>
        <w:t>some</w:t>
      </w:r>
      <w:proofErr w:type="gramEnd"/>
      <w:r>
        <w:rPr>
          <w:rFonts w:ascii="Times New Roman" w:hAnsi="Times New Roman" w:cs="Times New Roman"/>
          <w:bCs/>
          <w:iCs/>
          <w:color w:val="000000"/>
          <w:sz w:val="24"/>
          <w:szCs w:val="24"/>
          <w:lang w:val="en-GB"/>
        </w:rPr>
        <w:t xml:space="preserve"> common which beautifully show the involvement of the students during the week. In this case each final product tells a story when the children look at them later at home, or remember them when their memories are revived by similar situations. Most of the final products are a mirror of </w:t>
      </w:r>
      <w:r>
        <w:rPr>
          <w:rFonts w:ascii="Times New Roman" w:hAnsi="Times New Roman" w:cs="Times New Roman"/>
          <w:bCs/>
          <w:iCs/>
          <w:color w:val="000000"/>
          <w:sz w:val="24"/>
          <w:szCs w:val="24"/>
          <w:lang w:val="en-GB"/>
        </w:rPr>
        <w:lastRenderedPageBreak/>
        <w:t xml:space="preserve">the learning process or a proof of creativity and involvement. Some of them are even part of a severe judging process and winners are announced after everybody's vote has been given in (clay figures), or are judged without words (the empty plates of the delicious pancakes made together). </w:t>
      </w:r>
    </w:p>
    <w:p w:rsidR="008A1B53" w:rsidRDefault="008A1B53" w:rsidP="008A1B53">
      <w:pPr>
        <w:spacing w:line="360" w:lineRule="auto"/>
        <w:contextualSpacing/>
        <w:jc w:val="both"/>
        <w:rPr>
          <w:rFonts w:ascii="Times New Roman" w:hAnsi="Times New Roman" w:cs="Times New Roman"/>
          <w:bCs/>
          <w:iCs/>
          <w:color w:val="000000"/>
          <w:sz w:val="24"/>
          <w:szCs w:val="24"/>
          <w:lang w:val="en-GB"/>
        </w:rPr>
      </w:pPr>
      <w:r>
        <w:rPr>
          <w:rFonts w:ascii="Times New Roman" w:hAnsi="Times New Roman" w:cs="Times New Roman"/>
          <w:bCs/>
          <w:iCs/>
          <w:color w:val="000000"/>
          <w:sz w:val="24"/>
          <w:szCs w:val="24"/>
          <w:lang w:val="en-GB"/>
        </w:rPr>
        <w:tab/>
        <w:t xml:space="preserve">The students' portfolios, mentioned above, are also a valuable final product. Presented in an organised way and accompanied by a nice oral presentation, they can make the first good grade in school after the summer holiday, but they are also an excellent model to show the other students of how a portfolio should look like at the end of the school year. Discussing the contents of the portfolio can help design the table of contents for the one the students </w:t>
      </w:r>
      <w:proofErr w:type="gramStart"/>
      <w:r>
        <w:rPr>
          <w:rFonts w:ascii="Times New Roman" w:hAnsi="Times New Roman" w:cs="Times New Roman"/>
          <w:bCs/>
          <w:iCs/>
          <w:color w:val="000000"/>
          <w:sz w:val="24"/>
          <w:szCs w:val="24"/>
          <w:lang w:val="en-GB"/>
        </w:rPr>
        <w:t>will need</w:t>
      </w:r>
      <w:proofErr w:type="gramEnd"/>
      <w:r>
        <w:rPr>
          <w:rFonts w:ascii="Times New Roman" w:hAnsi="Times New Roman" w:cs="Times New Roman"/>
          <w:bCs/>
          <w:iCs/>
          <w:color w:val="000000"/>
          <w:sz w:val="24"/>
          <w:szCs w:val="24"/>
          <w:lang w:val="en-GB"/>
        </w:rPr>
        <w:t xml:space="preserve"> in class and everybody will understand that it should mirror their work and not stand like a collection of flying hand-outs gathered in a plastic folder throughout the year. </w:t>
      </w:r>
    </w:p>
    <w:p w:rsidR="008A1B53" w:rsidRPr="00DA0656" w:rsidRDefault="008A1B53" w:rsidP="008A1B53">
      <w:pPr>
        <w:spacing w:line="360" w:lineRule="auto"/>
        <w:contextualSpacing/>
        <w:jc w:val="both"/>
        <w:rPr>
          <w:rFonts w:ascii="Times New Roman" w:eastAsia="Times New Roman" w:hAnsi="Times New Roman" w:cs="Times New Roman"/>
          <w:sz w:val="24"/>
          <w:szCs w:val="24"/>
          <w:lang w:val="en-GB"/>
        </w:rPr>
      </w:pPr>
    </w:p>
    <w:p w:rsidR="008A1B53" w:rsidRPr="005D2A6F" w:rsidRDefault="008A1B53" w:rsidP="008A1B53">
      <w:pPr>
        <w:spacing w:after="0" w:line="360" w:lineRule="auto"/>
        <w:jc w:val="both"/>
        <w:rPr>
          <w:rFonts w:ascii="Times New Roman" w:eastAsia="Times New Roman" w:hAnsi="Times New Roman" w:cs="Times New Roman"/>
          <w:sz w:val="24"/>
          <w:szCs w:val="24"/>
          <w:lang w:val="ro-RO" w:eastAsia="ro-RO"/>
        </w:rPr>
      </w:pPr>
      <w:r w:rsidRPr="005D2A6F">
        <w:rPr>
          <w:rFonts w:ascii="Times New Roman" w:hAnsi="Times New Roman" w:cs="Times New Roman"/>
          <w:b/>
          <w:bCs/>
          <w:i/>
          <w:iCs/>
          <w:color w:val="000000"/>
          <w:sz w:val="24"/>
          <w:szCs w:val="24"/>
          <w:lang w:val="en-GB"/>
        </w:rPr>
        <w:tab/>
        <w:t>Step VIII: Evaluate the project.</w:t>
      </w:r>
      <w:r w:rsidRPr="005D2A6F">
        <w:rPr>
          <w:rFonts w:ascii="Times New Roman" w:hAnsi="Times New Roman" w:cs="Times New Roman"/>
          <w:bCs/>
          <w:iCs/>
          <w:color w:val="000000"/>
          <w:sz w:val="24"/>
          <w:szCs w:val="24"/>
          <w:lang w:val="en-GB"/>
        </w:rPr>
        <w:t xml:space="preserve"> Evaluating does not only mean assessing whether the aims have been fulfilled or not. It is more than that, mainly an </w:t>
      </w:r>
      <w:r w:rsidRPr="005D2A6F">
        <w:rPr>
          <w:rFonts w:ascii="Times New Roman" w:eastAsia="Times New Roman" w:hAnsi="Times New Roman" w:cs="Times New Roman"/>
          <w:sz w:val="24"/>
          <w:szCs w:val="24"/>
          <w:lang w:val="ro-RO" w:eastAsia="ro-RO"/>
        </w:rPr>
        <w:t>assessment of the experience at individual and group level, identification of errors and problems, but also appraisal of the rich cognitive and experiential material gathered</w:t>
      </w:r>
      <w:r>
        <w:rPr>
          <w:rFonts w:ascii="Times New Roman" w:eastAsia="Times New Roman" w:hAnsi="Times New Roman" w:cs="Times New Roman"/>
          <w:sz w:val="24"/>
          <w:szCs w:val="24"/>
          <w:lang w:val="ro-RO" w:eastAsia="ro-RO"/>
        </w:rPr>
        <w:t>. Evaluation includes assessment and feedback</w:t>
      </w:r>
      <w:r w:rsidRPr="005D2A6F">
        <w:rPr>
          <w:rFonts w:ascii="Times New Roman" w:eastAsia="Times New Roman" w:hAnsi="Times New Roman" w:cs="Times New Roman"/>
          <w:sz w:val="24"/>
          <w:szCs w:val="24"/>
          <w:lang w:val="ro-RO" w:eastAsia="ro-RO"/>
        </w:rPr>
        <w:t xml:space="preserve"> from ot</w:t>
      </w:r>
      <w:r>
        <w:rPr>
          <w:rFonts w:ascii="Times New Roman" w:eastAsia="Times New Roman" w:hAnsi="Times New Roman" w:cs="Times New Roman"/>
          <w:sz w:val="24"/>
          <w:szCs w:val="24"/>
          <w:lang w:val="ro-RO" w:eastAsia="ro-RO"/>
        </w:rPr>
        <w:t>hers, as well as self-assessment</w:t>
      </w:r>
      <w:r w:rsidRPr="005D2A6F">
        <w:rPr>
          <w:rFonts w:ascii="Times New Roman" w:eastAsia="Times New Roman" w:hAnsi="Times New Roman" w:cs="Times New Roman"/>
          <w:sz w:val="24"/>
          <w:szCs w:val="24"/>
          <w:lang w:val="ro-RO" w:eastAsia="ro-RO"/>
        </w:rPr>
        <w:t xml:space="preserve">. </w:t>
      </w:r>
    </w:p>
    <w:p w:rsidR="008A1B53" w:rsidRPr="005D2A6F"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bCs/>
          <w:iCs/>
          <w:color w:val="000000"/>
          <w:sz w:val="24"/>
          <w:szCs w:val="24"/>
          <w:lang w:val="en-GB"/>
        </w:rPr>
      </w:pPr>
      <w:r>
        <w:rPr>
          <w:rFonts w:ascii="Times New Roman" w:hAnsi="Times New Roman" w:cs="Times New Roman"/>
          <w:bCs/>
          <w:iCs/>
          <w:color w:val="000000"/>
          <w:sz w:val="24"/>
          <w:szCs w:val="24"/>
          <w:lang w:val="en-GB"/>
        </w:rPr>
        <w:tab/>
      </w:r>
      <w:r w:rsidRPr="005D2A6F">
        <w:rPr>
          <w:rFonts w:ascii="Times New Roman" w:hAnsi="Times New Roman" w:cs="Times New Roman"/>
          <w:bCs/>
          <w:iCs/>
          <w:color w:val="000000"/>
          <w:sz w:val="24"/>
          <w:szCs w:val="24"/>
          <w:lang w:val="en-GB"/>
        </w:rPr>
        <w:t>In the case of a camp evaluation is a must. It is one of the most important ways to improve as organisers, and offer more in the next summer. For this reason the last day of the camp focuses to a great extent on feedback, assessment and evaluation</w:t>
      </w:r>
      <w:r>
        <w:rPr>
          <w:rFonts w:ascii="Times New Roman" w:hAnsi="Times New Roman" w:cs="Times New Roman"/>
          <w:bCs/>
          <w:iCs/>
          <w:color w:val="000000"/>
          <w:sz w:val="24"/>
          <w:szCs w:val="24"/>
          <w:lang w:val="en-GB"/>
        </w:rPr>
        <w:t>, teaching at the same time skills which can come in handy in future task</w:t>
      </w:r>
      <w:r w:rsidRPr="005D2A6F">
        <w:rPr>
          <w:rFonts w:ascii="Times New Roman" w:hAnsi="Times New Roman" w:cs="Times New Roman"/>
          <w:bCs/>
          <w:iCs/>
          <w:color w:val="000000"/>
          <w:sz w:val="24"/>
          <w:szCs w:val="24"/>
          <w:lang w:val="en-GB"/>
        </w:rPr>
        <w:t>. However, the last part of the evaluation happens a couple of days after the camp has ended, near a nice bowl of ice-cream and cold lemonade with the organising teachers and the volunteers: we share experiences, talk about the best parts and how they should be reshaped the following year, about the shortcomings or difficulties that appeared on the way and how they can be avoided later on. It may be not very formal and not respect rubrics very severely but they are very useful for everybody. The best part of the evaluation comes from the students when the bus arrives on the outskirts of the town and they all shout "Let's go back!</w:t>
      </w:r>
      <w:proofErr w:type="gramStart"/>
      <w:r w:rsidRPr="005D2A6F">
        <w:rPr>
          <w:rFonts w:ascii="Times New Roman" w:hAnsi="Times New Roman" w:cs="Times New Roman"/>
          <w:bCs/>
          <w:iCs/>
          <w:color w:val="000000"/>
          <w:sz w:val="24"/>
          <w:szCs w:val="24"/>
          <w:lang w:val="en-GB"/>
        </w:rPr>
        <w:t>".</w:t>
      </w:r>
      <w:proofErr w:type="gramEnd"/>
    </w:p>
    <w:p w:rsidR="008A1B53" w:rsidRPr="005D2A6F" w:rsidRDefault="008A1B53" w:rsidP="008A1B53">
      <w:pPr>
        <w:pStyle w:val="ListParagraph"/>
        <w:tabs>
          <w:tab w:val="left" w:pos="0"/>
        </w:tabs>
        <w:autoSpaceDE w:val="0"/>
        <w:autoSpaceDN w:val="0"/>
        <w:adjustRightInd w:val="0"/>
        <w:spacing w:after="0" w:line="360" w:lineRule="auto"/>
        <w:ind w:left="0"/>
        <w:jc w:val="both"/>
        <w:rPr>
          <w:rFonts w:ascii="Times New Roman" w:hAnsi="Times New Roman" w:cs="Times New Roman"/>
          <w:sz w:val="24"/>
          <w:szCs w:val="24"/>
          <w:lang w:val="en-GB"/>
        </w:rPr>
      </w:pPr>
    </w:p>
    <w:p w:rsidR="003036F1" w:rsidRDefault="003036F1"/>
    <w:sectPr w:rsidR="003036F1" w:rsidSect="003036F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EB742A"/>
    <w:multiLevelType w:val="hybridMultilevel"/>
    <w:tmpl w:val="5E44ED86"/>
    <w:lvl w:ilvl="0" w:tplc="04180001">
      <w:start w:val="1"/>
      <w:numFmt w:val="bullet"/>
      <w:lvlText w:val=""/>
      <w:lvlJc w:val="left"/>
      <w:pPr>
        <w:ind w:left="1434" w:hanging="360"/>
      </w:pPr>
      <w:rPr>
        <w:rFonts w:ascii="Symbol" w:hAnsi="Symbol" w:hint="default"/>
      </w:rPr>
    </w:lvl>
    <w:lvl w:ilvl="1" w:tplc="04180003" w:tentative="1">
      <w:start w:val="1"/>
      <w:numFmt w:val="bullet"/>
      <w:lvlText w:val="o"/>
      <w:lvlJc w:val="left"/>
      <w:pPr>
        <w:ind w:left="2154" w:hanging="360"/>
      </w:pPr>
      <w:rPr>
        <w:rFonts w:ascii="Courier New" w:hAnsi="Courier New" w:cs="Courier New" w:hint="default"/>
      </w:rPr>
    </w:lvl>
    <w:lvl w:ilvl="2" w:tplc="04180005" w:tentative="1">
      <w:start w:val="1"/>
      <w:numFmt w:val="bullet"/>
      <w:lvlText w:val=""/>
      <w:lvlJc w:val="left"/>
      <w:pPr>
        <w:ind w:left="2874" w:hanging="360"/>
      </w:pPr>
      <w:rPr>
        <w:rFonts w:ascii="Wingdings" w:hAnsi="Wingdings" w:hint="default"/>
      </w:rPr>
    </w:lvl>
    <w:lvl w:ilvl="3" w:tplc="04180001" w:tentative="1">
      <w:start w:val="1"/>
      <w:numFmt w:val="bullet"/>
      <w:lvlText w:val=""/>
      <w:lvlJc w:val="left"/>
      <w:pPr>
        <w:ind w:left="3594" w:hanging="360"/>
      </w:pPr>
      <w:rPr>
        <w:rFonts w:ascii="Symbol" w:hAnsi="Symbol" w:hint="default"/>
      </w:rPr>
    </w:lvl>
    <w:lvl w:ilvl="4" w:tplc="04180003" w:tentative="1">
      <w:start w:val="1"/>
      <w:numFmt w:val="bullet"/>
      <w:lvlText w:val="o"/>
      <w:lvlJc w:val="left"/>
      <w:pPr>
        <w:ind w:left="4314" w:hanging="360"/>
      </w:pPr>
      <w:rPr>
        <w:rFonts w:ascii="Courier New" w:hAnsi="Courier New" w:cs="Courier New" w:hint="default"/>
      </w:rPr>
    </w:lvl>
    <w:lvl w:ilvl="5" w:tplc="04180005" w:tentative="1">
      <w:start w:val="1"/>
      <w:numFmt w:val="bullet"/>
      <w:lvlText w:val=""/>
      <w:lvlJc w:val="left"/>
      <w:pPr>
        <w:ind w:left="5034" w:hanging="360"/>
      </w:pPr>
      <w:rPr>
        <w:rFonts w:ascii="Wingdings" w:hAnsi="Wingdings" w:hint="default"/>
      </w:rPr>
    </w:lvl>
    <w:lvl w:ilvl="6" w:tplc="04180001" w:tentative="1">
      <w:start w:val="1"/>
      <w:numFmt w:val="bullet"/>
      <w:lvlText w:val=""/>
      <w:lvlJc w:val="left"/>
      <w:pPr>
        <w:ind w:left="5754" w:hanging="360"/>
      </w:pPr>
      <w:rPr>
        <w:rFonts w:ascii="Symbol" w:hAnsi="Symbol" w:hint="default"/>
      </w:rPr>
    </w:lvl>
    <w:lvl w:ilvl="7" w:tplc="04180003" w:tentative="1">
      <w:start w:val="1"/>
      <w:numFmt w:val="bullet"/>
      <w:lvlText w:val="o"/>
      <w:lvlJc w:val="left"/>
      <w:pPr>
        <w:ind w:left="6474" w:hanging="360"/>
      </w:pPr>
      <w:rPr>
        <w:rFonts w:ascii="Courier New" w:hAnsi="Courier New" w:cs="Courier New" w:hint="default"/>
      </w:rPr>
    </w:lvl>
    <w:lvl w:ilvl="8" w:tplc="04180005" w:tentative="1">
      <w:start w:val="1"/>
      <w:numFmt w:val="bullet"/>
      <w:lvlText w:val=""/>
      <w:lvlJc w:val="left"/>
      <w:pPr>
        <w:ind w:left="7194"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defaultTabStop w:val="720"/>
  <w:characterSpacingControl w:val="doNotCompress"/>
  <w:compat/>
  <w:rsids>
    <w:rsidRoot w:val="008A1B53"/>
    <w:rsid w:val="00231C9B"/>
    <w:rsid w:val="003036F1"/>
    <w:rsid w:val="006519DC"/>
    <w:rsid w:val="008A1B5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B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1B5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3024</Words>
  <Characters>17242</Characters>
  <Application>Microsoft Office Word</Application>
  <DocSecurity>0</DocSecurity>
  <Lines>143</Lines>
  <Paragraphs>40</Paragraphs>
  <ScaleCrop>false</ScaleCrop>
  <Company/>
  <LinksUpToDate>false</LinksUpToDate>
  <CharactersWithSpaces>20226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Brigitta</dc:creator>
  <cp:lastModifiedBy>Brigitta</cp:lastModifiedBy>
  <cp:revision>1</cp:revision>
  <dcterms:created xsi:type="dcterms:W3CDTF">2018-06-11T08:16:00Z</dcterms:created>
  <dcterms:modified xsi:type="dcterms:W3CDTF">2018-06-11T08:28:00Z</dcterms:modified>
</cp:coreProperties>
</file>